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12E" w:rsidRPr="004C1E54" w:rsidRDefault="00D93BCF" w:rsidP="00E155D1">
      <w:pPr>
        <w:spacing w:after="0" w:line="240" w:lineRule="auto"/>
        <w:jc w:val="center"/>
        <w:rPr>
          <w:rFonts w:ascii="AngsanaUPC" w:hAnsi="AngsanaUPC" w:cs="AngsanaUPC"/>
          <w:sz w:val="36"/>
          <w:szCs w:val="36"/>
        </w:rPr>
      </w:pPr>
      <w:r w:rsidRPr="004C1E54">
        <w:rPr>
          <w:rFonts w:ascii="AngsanaUPC" w:hAnsi="AngsanaUPC" w:cs="AngsanaUPC"/>
          <w:sz w:val="36"/>
          <w:szCs w:val="36"/>
          <w:cs/>
        </w:rPr>
        <w:t>(</w:t>
      </w:r>
      <w:r w:rsidR="00E046FE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Pr="004C1E54">
        <w:rPr>
          <w:rFonts w:ascii="AngsanaUPC" w:hAnsi="AngsanaUPC" w:cs="AngsanaUPC"/>
          <w:sz w:val="36"/>
          <w:szCs w:val="36"/>
          <w:cs/>
        </w:rPr>
        <w:t>ง</w:t>
      </w:r>
      <w:r w:rsidR="00E046FE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7110B3" w:rsidRPr="004C1E54">
        <w:rPr>
          <w:rFonts w:ascii="AngsanaUPC" w:hAnsi="AngsanaUPC" w:cs="AngsanaUPC"/>
          <w:sz w:val="36"/>
          <w:szCs w:val="36"/>
          <w:cs/>
        </w:rPr>
        <w:t>)</w:t>
      </w:r>
    </w:p>
    <w:p w:rsidR="007110B3" w:rsidRPr="004C1E54" w:rsidRDefault="007110B3" w:rsidP="00E155D1">
      <w:pPr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</w:p>
    <w:p w:rsidR="00D61A10" w:rsidRPr="004C1E54" w:rsidRDefault="00D61A10" w:rsidP="00E155D1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  <w:r w:rsidRPr="004C1E54">
        <w:rPr>
          <w:rFonts w:ascii="AngsanaUPC" w:hAnsi="AngsanaUPC" w:cs="AngsanaUPC"/>
          <w:b/>
          <w:bCs/>
          <w:sz w:val="32"/>
          <w:szCs w:val="40"/>
          <w:cs/>
        </w:rPr>
        <w:t>สารบัญ</w:t>
      </w:r>
    </w:p>
    <w:p w:rsidR="00444557" w:rsidRPr="004C1E54" w:rsidRDefault="00444557" w:rsidP="00E155D1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06"/>
        <w:gridCol w:w="7472"/>
        <w:gridCol w:w="41"/>
        <w:gridCol w:w="526"/>
        <w:gridCol w:w="41"/>
      </w:tblGrid>
      <w:tr w:rsidR="00557A6D" w:rsidRPr="004C1E54" w:rsidTr="003057AF">
        <w:tc>
          <w:tcPr>
            <w:tcW w:w="8330" w:type="dxa"/>
            <w:gridSpan w:val="4"/>
          </w:tcPr>
          <w:p w:rsidR="00557A6D" w:rsidRPr="004C1E54" w:rsidRDefault="00557A6D" w:rsidP="00E155D1">
            <w:pPr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567" w:type="dxa"/>
            <w:gridSpan w:val="2"/>
          </w:tcPr>
          <w:p w:rsidR="00557A6D" w:rsidRPr="004C1E54" w:rsidRDefault="00557A6D" w:rsidP="00637AA4">
            <w:pPr>
              <w:tabs>
                <w:tab w:val="left" w:pos="310"/>
              </w:tabs>
              <w:ind w:left="-108" w:right="-108"/>
              <w:jc w:val="center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หน้า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E155D1">
            <w:pPr>
              <w:ind w:right="-108"/>
              <w:jc w:val="both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บทคัดย่อภาษาไทย</w:t>
            </w:r>
            <w:r w:rsidR="00D94B08" w:rsidRPr="004C1E54">
              <w:rPr>
                <w:rFonts w:ascii="AngsanaUPC" w:hAnsi="AngsanaUPC" w:cs="AngsanaUPC"/>
                <w:sz w:val="24"/>
                <w:szCs w:val="32"/>
                <w:cs/>
              </w:rPr>
              <w:t>.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</w:t>
            </w:r>
            <w:r w:rsidR="00D94B08" w:rsidRPr="004C1E54">
              <w:rPr>
                <w:rFonts w:ascii="AngsanaUPC" w:hAnsi="AngsanaUPC" w:cs="AngsanaUPC"/>
                <w:cs/>
              </w:rPr>
              <w:t>....</w:t>
            </w:r>
          </w:p>
        </w:tc>
        <w:tc>
          <w:tcPr>
            <w:tcW w:w="567" w:type="dxa"/>
            <w:gridSpan w:val="2"/>
          </w:tcPr>
          <w:p w:rsidR="00D61A10" w:rsidRPr="004C1E54" w:rsidRDefault="00D61A10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(ก)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E155D1">
            <w:pPr>
              <w:ind w:right="-108"/>
              <w:jc w:val="both"/>
              <w:rPr>
                <w:rFonts w:ascii="AngsanaUPC" w:hAnsi="AngsanaUPC" w:cs="AngsanaUPC"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บทคัดย่อภาษาอังกฤษ</w:t>
            </w:r>
            <w:r w:rsidR="00D94B08"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61A10" w:rsidRPr="004C1E54" w:rsidRDefault="002B77A8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(ข</w:t>
            </w:r>
            <w:r w:rsidR="00D61A10" w:rsidRPr="004C1E54">
              <w:rPr>
                <w:rFonts w:ascii="AngsanaUPC" w:hAnsi="AngsanaUPC" w:cs="AngsanaUPC"/>
                <w:sz w:val="32"/>
                <w:szCs w:val="32"/>
                <w:cs/>
              </w:rPr>
              <w:t>)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E155D1">
            <w:pPr>
              <w:ind w:right="-108"/>
              <w:jc w:val="both"/>
              <w:rPr>
                <w:rFonts w:ascii="AngsanaUPC" w:hAnsi="AngsanaUPC" w:cs="AngsanaUPC"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กิตติกรรมประกาศ</w:t>
            </w:r>
            <w:r w:rsidR="00D94B08"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61A10" w:rsidRPr="004C1E54" w:rsidRDefault="003300FB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(ค</w:t>
            </w:r>
            <w:r w:rsidR="00D61A10" w:rsidRPr="004C1E54">
              <w:rPr>
                <w:rFonts w:ascii="AngsanaUPC" w:hAnsi="AngsanaUPC" w:cs="AngsanaUPC"/>
                <w:sz w:val="32"/>
                <w:szCs w:val="32"/>
                <w:cs/>
              </w:rPr>
              <w:t>)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E155D1">
            <w:pPr>
              <w:ind w:right="-108"/>
              <w:jc w:val="both"/>
              <w:rPr>
                <w:rFonts w:ascii="AngsanaUPC" w:hAnsi="AngsanaUPC" w:cs="AngsanaUPC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สารบัญ</w:t>
            </w:r>
            <w:r w:rsidR="00D94B08"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61A10" w:rsidRPr="004C1E54" w:rsidRDefault="003300FB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(ง</w:t>
            </w:r>
            <w:r w:rsidR="00D61A10" w:rsidRPr="004C1E54">
              <w:rPr>
                <w:rFonts w:ascii="AngsanaUPC" w:hAnsi="AngsanaUPC" w:cs="AngsanaUPC"/>
                <w:sz w:val="32"/>
                <w:szCs w:val="32"/>
                <w:cs/>
              </w:rPr>
              <w:t>)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E155D1">
            <w:pPr>
              <w:ind w:right="-108"/>
              <w:jc w:val="both"/>
              <w:rPr>
                <w:rFonts w:ascii="AngsanaUPC" w:hAnsi="AngsanaUPC" w:cs="AngsanaUPC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สารบัญตาราง</w:t>
            </w:r>
            <w:r w:rsidR="00D94B08"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61A10" w:rsidRPr="004C1E54" w:rsidRDefault="003E612E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(จ</w:t>
            </w:r>
            <w:r w:rsidR="00D61A10" w:rsidRPr="004C1E54">
              <w:rPr>
                <w:rFonts w:ascii="AngsanaUPC" w:hAnsi="AngsanaUPC" w:cs="AngsanaUPC"/>
                <w:sz w:val="32"/>
                <w:szCs w:val="32"/>
                <w:cs/>
              </w:rPr>
              <w:t>)</w:t>
            </w:r>
          </w:p>
        </w:tc>
      </w:tr>
      <w:tr w:rsidR="00D61A10" w:rsidRPr="004C1E54" w:rsidTr="003057AF">
        <w:tc>
          <w:tcPr>
            <w:tcW w:w="8330" w:type="dxa"/>
            <w:gridSpan w:val="4"/>
          </w:tcPr>
          <w:p w:rsidR="00D61A10" w:rsidRPr="004C1E54" w:rsidRDefault="00D61A10" w:rsidP="003E612E">
            <w:pPr>
              <w:ind w:right="-108"/>
              <w:jc w:val="both"/>
              <w:rPr>
                <w:rFonts w:ascii="AngsanaUPC" w:hAnsi="AngsanaUPC" w:cs="AngsanaUPC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สารบัญ</w:t>
            </w:r>
            <w:r w:rsidR="003E612E"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แผนภูมิ</w:t>
            </w:r>
            <w:r w:rsidR="00D94B08"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61A10" w:rsidRPr="004C1E54" w:rsidRDefault="003E612E" w:rsidP="00557A6D">
            <w:pPr>
              <w:ind w:left="-108" w:right="-108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(ฉ</w:t>
            </w:r>
            <w:r w:rsidR="00D61A10" w:rsidRPr="004C1E54">
              <w:rPr>
                <w:rFonts w:ascii="AngsanaUPC" w:hAnsi="AngsanaUPC" w:cs="AngsanaUPC"/>
                <w:sz w:val="32"/>
                <w:szCs w:val="32"/>
                <w:cs/>
              </w:rPr>
              <w:t>)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บทที่ 1</w:t>
            </w:r>
          </w:p>
        </w:tc>
        <w:tc>
          <w:tcPr>
            <w:tcW w:w="7513" w:type="dxa"/>
            <w:gridSpan w:val="2"/>
          </w:tcPr>
          <w:p w:rsidR="00D94B08" w:rsidRPr="004C1E54" w:rsidRDefault="00D94B08" w:rsidP="00E155D1">
            <w:pPr>
              <w:ind w:left="-108" w:right="-108" w:firstLine="108"/>
              <w:jc w:val="both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บทนำ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Pr="004C1E54" w:rsidRDefault="00E5644B" w:rsidP="00557A6D">
            <w:pPr>
              <w:ind w:left="-108" w:right="-108"/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E56E79" w:rsidRPr="004C1E54">
              <w:rPr>
                <w:rFonts w:ascii="AngsanaUPC" w:hAnsi="AngsanaUPC" w:cs="AngsanaUPC"/>
                <w:sz w:val="24"/>
                <w:szCs w:val="32"/>
                <w:cs/>
              </w:rPr>
              <w:t>1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D94B08" w:rsidRPr="004C1E54" w:rsidRDefault="00D94B08" w:rsidP="00E155D1">
            <w:pPr>
              <w:ind w:right="-108"/>
              <w:jc w:val="both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1.1   ความเป็นมาและความสำคัญของปัญหา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Pr="004C1E5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E155D1" w:rsidRPr="004C1E54">
              <w:rPr>
                <w:rFonts w:ascii="AngsanaUPC" w:hAnsi="AngsanaUPC" w:cs="AngsanaUPC"/>
                <w:sz w:val="24"/>
                <w:szCs w:val="32"/>
                <w:cs/>
              </w:rPr>
              <w:t>1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1.2   วัตถุประสงค์ของการวิจัย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Pr="004C1E5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9C7677">
              <w:rPr>
                <w:rFonts w:ascii="AngsanaUPC" w:hAnsi="AngsanaUPC" w:cs="AngsanaUPC" w:hint="cs"/>
                <w:sz w:val="24"/>
                <w:szCs w:val="32"/>
                <w:cs/>
              </w:rPr>
              <w:t>2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5B1980" w:rsidRDefault="005B1980" w:rsidP="00E155D1">
            <w:p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1.3    สมมติฐานของการวิจัย</w:t>
            </w:r>
            <w:r w:rsidRPr="005B1980">
              <w:rPr>
                <w:rFonts w:ascii="AngsanaUPC" w:hAnsi="AngsanaUPC" w:cs="AngsanaUPC" w:hint="cs"/>
                <w:sz w:val="28"/>
                <w:cs/>
              </w:rPr>
              <w:t>..................................</w:t>
            </w:r>
            <w:r>
              <w:rPr>
                <w:rFonts w:ascii="AngsanaUPC" w:hAnsi="AngsanaUPC" w:cs="AngsanaUPC" w:hint="cs"/>
                <w:sz w:val="28"/>
                <w:cs/>
              </w:rPr>
              <w:t>..............</w:t>
            </w:r>
            <w:r w:rsidRPr="005B1980"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............................................................</w:t>
            </w:r>
          </w:p>
          <w:p w:rsidR="00D94B08" w:rsidRPr="004C1E54" w:rsidRDefault="00E56E79" w:rsidP="00E155D1">
            <w:p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1.3</w:t>
            </w:r>
            <w:r w:rsidR="00D94B08" w:rsidRPr="004C1E54">
              <w:rPr>
                <w:rFonts w:ascii="AngsanaUPC" w:hAnsi="AngsanaUPC" w:cs="AngsanaUPC"/>
                <w:sz w:val="32"/>
                <w:szCs w:val="32"/>
                <w:cs/>
              </w:rPr>
              <w:t xml:space="preserve">    ขอบเขตการวิจัย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5B1980">
              <w:rPr>
                <w:rFonts w:ascii="AngsanaUPC" w:hAnsi="AngsanaUPC" w:cs="AngsanaUPC" w:hint="cs"/>
                <w:sz w:val="24"/>
                <w:szCs w:val="32"/>
                <w:cs/>
              </w:rPr>
              <w:t>3</w:t>
            </w:r>
          </w:p>
          <w:p w:rsidR="005B1980" w:rsidRPr="004C1E5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5B1980">
              <w:rPr>
                <w:rFonts w:ascii="AngsanaUPC" w:hAnsi="AngsanaUPC" w:cs="AngsanaUPC" w:hint="cs"/>
                <w:sz w:val="24"/>
                <w:szCs w:val="32"/>
                <w:cs/>
              </w:rPr>
              <w:t>3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1.5    นิยามศัพท์เฉพาะ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Pr="004C1E5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5B1980">
              <w:rPr>
                <w:rFonts w:ascii="AngsanaUPC" w:hAnsi="AngsanaUPC" w:cs="AngsanaUPC" w:hint="cs"/>
                <w:sz w:val="24"/>
                <w:szCs w:val="32"/>
                <w:cs/>
              </w:rPr>
              <w:t>3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D94B08" w:rsidRPr="004C1E54" w:rsidRDefault="00D94B08" w:rsidP="00E155D1">
            <w:p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1.6    ประโยชน์ที่คาดว่าจะได้รับ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D94B08" w:rsidRPr="004C1E54" w:rsidRDefault="00E5644B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9C7677">
              <w:rPr>
                <w:rFonts w:ascii="AngsanaUPC" w:hAnsi="AngsanaUPC" w:cs="AngsanaUPC" w:hint="cs"/>
                <w:sz w:val="24"/>
                <w:szCs w:val="32"/>
                <w:cs/>
              </w:rPr>
              <w:t>4</w:t>
            </w:r>
          </w:p>
        </w:tc>
      </w:tr>
      <w:tr w:rsidR="00D94B08" w:rsidRPr="004C1E54" w:rsidTr="003057AF">
        <w:tc>
          <w:tcPr>
            <w:tcW w:w="817" w:type="dxa"/>
            <w:gridSpan w:val="2"/>
          </w:tcPr>
          <w:p w:rsidR="00686CE4" w:rsidRDefault="00686CE4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94B08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บทที่ 2</w:t>
            </w:r>
          </w:p>
        </w:tc>
        <w:tc>
          <w:tcPr>
            <w:tcW w:w="7513" w:type="dxa"/>
            <w:gridSpan w:val="2"/>
          </w:tcPr>
          <w:p w:rsidR="00686CE4" w:rsidRDefault="00686CE4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94B08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เอกสารและงานวิจัยที่เกี่ยวข้อง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686CE4" w:rsidRDefault="00686CE4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</w:p>
          <w:p w:rsidR="00D94B08" w:rsidRPr="00686CE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686CE4">
              <w:rPr>
                <w:rFonts w:ascii="AngsanaUPC" w:hAnsi="AngsanaUPC" w:cs="AngsanaUPC" w:hint="cs"/>
                <w:sz w:val="24"/>
                <w:szCs w:val="32"/>
                <w:cs/>
              </w:rPr>
              <w:t>5</w:t>
            </w:r>
          </w:p>
        </w:tc>
      </w:tr>
      <w:tr w:rsidR="00E155D1" w:rsidRPr="004C1E54" w:rsidTr="003057AF">
        <w:trPr>
          <w:trHeight w:val="417"/>
        </w:trPr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9C7677" w:rsidRDefault="00E155D1" w:rsidP="009C7677">
            <w:pPr>
              <w:rPr>
                <w:rFonts w:ascii="AngsanaUPC" w:hAnsi="AngsanaUPC" w:cs="AngsanaUPC" w:hint="cs"/>
                <w:sz w:val="28"/>
                <w:cs/>
              </w:rPr>
            </w:pPr>
            <w:r w:rsidRPr="009C7677">
              <w:rPr>
                <w:rFonts w:ascii="AngsanaUPC" w:hAnsi="AngsanaUPC" w:cs="AngsanaUPC"/>
                <w:sz w:val="24"/>
                <w:szCs w:val="32"/>
                <w:cs/>
              </w:rPr>
              <w:t xml:space="preserve">2.1   </w:t>
            </w:r>
            <w:r w:rsidR="009C7677" w:rsidRPr="009C7677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แนวคิดเกี่ยวกับทรัพยากรการท่องเที่ยว</w:t>
            </w:r>
            <w:r w:rsidR="009C7677"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E155D1" w:rsidRPr="004C1E54" w:rsidRDefault="00E5644B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686CE4">
              <w:rPr>
                <w:rFonts w:ascii="AngsanaUPC" w:hAnsi="AngsanaUPC" w:cs="AngsanaUPC" w:hint="cs"/>
                <w:sz w:val="24"/>
                <w:szCs w:val="32"/>
                <w:cs/>
              </w:rPr>
              <w:t>5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7A76F3" w:rsidRDefault="00E155D1" w:rsidP="007A76F3">
            <w:pPr>
              <w:rPr>
                <w:rFonts w:asciiTheme="majorBidi" w:hAnsiTheme="majorBidi" w:cstheme="majorBidi" w:hint="cs"/>
                <w:sz w:val="32"/>
                <w:szCs w:val="32"/>
                <w:cs/>
              </w:rPr>
            </w:pPr>
            <w:r w:rsidRPr="007A76F3">
              <w:rPr>
                <w:rFonts w:ascii="AngsanaUPC" w:hAnsi="AngsanaUPC" w:cs="AngsanaUPC"/>
                <w:sz w:val="24"/>
                <w:szCs w:val="32"/>
                <w:cs/>
              </w:rPr>
              <w:t xml:space="preserve">2.2   </w:t>
            </w:r>
            <w:r w:rsidR="007A76F3" w:rsidRPr="007A76F3">
              <w:rPr>
                <w:rFonts w:asciiTheme="majorBidi" w:hAnsiTheme="majorBidi" w:cstheme="majorBidi"/>
                <w:sz w:val="32"/>
                <w:szCs w:val="32"/>
                <w:cs/>
              </w:rPr>
              <w:t>แนวคิดเกี่ยวกับการท่องเที่ยวเชิงวัฒนธรรม</w:t>
            </w:r>
            <w:r w:rsidR="007A76F3">
              <w:rPr>
                <w:rFonts w:asciiTheme="majorBidi" w:hAnsiTheme="majorBidi" w:cstheme="majorBidi" w:hint="cs"/>
                <w:sz w:val="28"/>
                <w:cs/>
              </w:rPr>
              <w:t>......................................................................</w:t>
            </w:r>
            <w:r w:rsidR="007A76F3" w:rsidRPr="007A76F3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E155D1" w:rsidRPr="004C1E54" w:rsidRDefault="00E5644B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</w:t>
            </w:r>
            <w:r w:rsidR="007A76F3">
              <w:rPr>
                <w:rFonts w:ascii="AngsanaUPC" w:hAnsi="AngsanaUPC" w:cs="AngsanaUPC"/>
                <w:sz w:val="24"/>
                <w:szCs w:val="32"/>
                <w:cs/>
              </w:rPr>
              <w:t>7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686CE4" w:rsidRDefault="00E155D1" w:rsidP="00686CE4">
            <w:pPr>
              <w:rPr>
                <w:rFonts w:asciiTheme="majorBidi" w:hAnsiTheme="majorBidi" w:cstheme="majorBidi"/>
                <w:sz w:val="28"/>
              </w:rPr>
            </w:pPr>
            <w:r w:rsidRPr="00686CE4">
              <w:rPr>
                <w:rFonts w:ascii="AngsanaUPC" w:hAnsi="AngsanaUPC" w:cs="AngsanaUPC"/>
                <w:sz w:val="24"/>
                <w:szCs w:val="32"/>
                <w:cs/>
              </w:rPr>
              <w:t xml:space="preserve">2.3   </w:t>
            </w:r>
            <w:r w:rsidR="00686CE4" w:rsidRPr="00686CE4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แนวคิดเกี่ยวกับการตลาดการท่องเที่ยว</w:t>
            </w:r>
            <w:r w:rsidR="00686CE4">
              <w:rPr>
                <w:rFonts w:asciiTheme="majorBidi" w:hAnsiTheme="majorBidi" w:cstheme="majorBidi" w:hint="cs"/>
                <w:sz w:val="28"/>
                <w:cs/>
              </w:rPr>
              <w:t>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E155D1" w:rsidRPr="004C1E54" w:rsidRDefault="00434269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1</w:t>
            </w:r>
            <w:r w:rsidR="00686CE4">
              <w:rPr>
                <w:rFonts w:ascii="AngsanaUPC" w:hAnsi="AngsanaUPC" w:cs="AngsanaUPC" w:hint="cs"/>
                <w:sz w:val="24"/>
                <w:szCs w:val="32"/>
                <w:cs/>
              </w:rPr>
              <w:t>3</w:t>
            </w:r>
          </w:p>
        </w:tc>
      </w:tr>
      <w:tr w:rsidR="00E155D1" w:rsidRPr="004C1E54" w:rsidTr="00686CE4">
        <w:trPr>
          <w:gridAfter w:val="1"/>
          <w:wAfter w:w="41" w:type="dxa"/>
        </w:trPr>
        <w:tc>
          <w:tcPr>
            <w:tcW w:w="611" w:type="dxa"/>
          </w:tcPr>
          <w:p w:rsidR="00767970" w:rsidRPr="004C1E54" w:rsidRDefault="00767970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767970" w:rsidRPr="004C1E54" w:rsidRDefault="00767970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678" w:type="dxa"/>
            <w:gridSpan w:val="2"/>
          </w:tcPr>
          <w:p w:rsidR="005B1980" w:rsidRPr="00686CE4" w:rsidRDefault="00686CE4" w:rsidP="00686CE4">
            <w:pPr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  </w:t>
            </w:r>
            <w:r w:rsidR="00E155D1" w:rsidRPr="00686CE4">
              <w:rPr>
                <w:rFonts w:ascii="AngsanaUPC" w:hAnsi="AngsanaUPC" w:cs="AngsanaUPC"/>
                <w:sz w:val="24"/>
                <w:szCs w:val="32"/>
                <w:cs/>
              </w:rPr>
              <w:t xml:space="preserve">2.5   </w:t>
            </w:r>
            <w:r w:rsidRPr="00686CE4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แนวคิดและทฤษฎีเกี่ยวกับความพึงพอใจการท่องเที่ยว</w:t>
            </w:r>
            <w:r>
              <w:rPr>
                <w:rFonts w:asciiTheme="majorBidi" w:hAnsiTheme="majorBidi" w:cstheme="majorBidi" w:hint="cs"/>
                <w:sz w:val="28"/>
                <w:cs/>
              </w:rPr>
              <w:t>.................................................</w:t>
            </w:r>
            <w:r w:rsidR="005B1980" w:rsidRPr="005B198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  <w:p w:rsidR="00434269" w:rsidRPr="00510A27" w:rsidRDefault="00686CE4" w:rsidP="00686CE4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  </w:t>
            </w:r>
            <w:r w:rsidR="00434269" w:rsidRPr="00686CE4"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2.7   </w:t>
            </w:r>
            <w:r w:rsidRPr="00686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ข้อมูลทั่วไปของแหล่งท่องเที่ยวเชิงวัฒนธรรมของชุมชน</w:t>
            </w:r>
            <w:r>
              <w:rPr>
                <w:rFonts w:asciiTheme="majorBidi" w:hAnsiTheme="majorBidi" w:cstheme="majorBidi" w:hint="cs"/>
                <w:sz w:val="28"/>
                <w:cs/>
              </w:rPr>
              <w:t>............................................</w:t>
            </w:r>
            <w:r w:rsidRPr="00686CE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r w:rsidR="00434269" w:rsidRPr="0043426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:rsidR="00057562" w:rsidRPr="004C1E54" w:rsidRDefault="00686CE4" w:rsidP="0056035B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 w:hint="cs"/>
                <w:sz w:val="28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  </w:t>
            </w:r>
            <w:r w:rsidR="00434269">
              <w:rPr>
                <w:rFonts w:ascii="AngsanaUPC" w:hAnsi="AngsanaUPC" w:cs="AngsanaUPC" w:hint="cs"/>
                <w:sz w:val="24"/>
                <w:szCs w:val="32"/>
                <w:cs/>
              </w:rPr>
              <w:t>2.8</w:t>
            </w:r>
            <w:r w:rsidR="005B1980"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  </w:t>
            </w:r>
            <w:r w:rsidR="0056035B" w:rsidRPr="004C1E54">
              <w:rPr>
                <w:rFonts w:ascii="AngsanaUPC" w:hAnsi="AngsanaUPC" w:cs="AngsanaUPC"/>
                <w:sz w:val="24"/>
                <w:szCs w:val="32"/>
                <w:cs/>
              </w:rPr>
              <w:t>งานวิจัยที่เกี่ยวข้อ</w:t>
            </w:r>
            <w:r w:rsidR="00057562" w:rsidRPr="004C1E54">
              <w:rPr>
                <w:rFonts w:ascii="AngsanaUPC" w:hAnsi="AngsanaUPC" w:cs="AngsanaUPC"/>
                <w:sz w:val="24"/>
                <w:szCs w:val="32"/>
                <w:cs/>
              </w:rPr>
              <w:t>ง</w:t>
            </w:r>
            <w:r w:rsidR="00057562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</w:t>
            </w:r>
            <w:r>
              <w:rPr>
                <w:rFonts w:ascii="AngsanaUPC" w:hAnsi="AngsanaUPC" w:cs="AngsanaUPC"/>
                <w:sz w:val="28"/>
                <w:cs/>
              </w:rPr>
              <w:t>........</w:t>
            </w:r>
            <w:r>
              <w:rPr>
                <w:rFonts w:ascii="AngsanaUPC" w:hAnsi="AngsanaUPC" w:cs="AngsanaUPC" w:hint="cs"/>
                <w:sz w:val="28"/>
                <w:cs/>
              </w:rPr>
              <w:t>..........</w:t>
            </w:r>
            <w:r>
              <w:rPr>
                <w:rFonts w:ascii="AngsanaUPC" w:hAnsi="AngsanaUPC" w:cs="AngsanaUPC"/>
                <w:sz w:val="28"/>
                <w:cs/>
              </w:rPr>
              <w:t>...........</w:t>
            </w:r>
          </w:p>
          <w:p w:rsidR="00E155D1" w:rsidRPr="004C1E54" w:rsidRDefault="00686CE4" w:rsidP="005B1980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</w:t>
            </w:r>
            <w:r w:rsidR="00434269">
              <w:rPr>
                <w:rFonts w:ascii="AngsanaUPC" w:hAnsi="AngsanaUPC" w:cs="AngsanaUPC"/>
                <w:sz w:val="32"/>
                <w:szCs w:val="32"/>
                <w:cs/>
              </w:rPr>
              <w:t>2.</w:t>
            </w:r>
            <w:r w:rsidR="00434269">
              <w:rPr>
                <w:rFonts w:ascii="AngsanaUPC" w:hAnsi="AngsanaUPC" w:cs="AngsanaUPC" w:hint="cs"/>
                <w:sz w:val="32"/>
                <w:szCs w:val="32"/>
                <w:cs/>
              </w:rPr>
              <w:t>9</w:t>
            </w:r>
            <w:r w:rsidR="005B1980">
              <w:rPr>
                <w:rFonts w:ascii="AngsanaUPC" w:hAnsi="AngsanaUPC" w:cs="AngsanaUPC"/>
                <w:sz w:val="32"/>
                <w:szCs w:val="32"/>
                <w:cs/>
              </w:rPr>
              <w:t xml:space="preserve">   </w:t>
            </w:r>
            <w:r w:rsidR="00057562" w:rsidRPr="005B1980">
              <w:rPr>
                <w:rFonts w:ascii="AngsanaUPC" w:hAnsi="AngsanaUPC" w:cs="AngsanaUPC"/>
                <w:sz w:val="32"/>
                <w:szCs w:val="32"/>
                <w:cs/>
              </w:rPr>
              <w:t>กรอบแนวคิดในการวิจัย</w:t>
            </w:r>
            <w:r w:rsidR="0056035B" w:rsidRPr="004C1E54">
              <w:rPr>
                <w:rFonts w:ascii="AngsanaUPC" w:hAnsi="AngsanaUPC" w:cs="AngsanaUPC"/>
                <w:sz w:val="28"/>
                <w:cs/>
              </w:rPr>
              <w:t>...</w:t>
            </w:r>
            <w:r w:rsidR="00057562" w:rsidRPr="004C1E54">
              <w:rPr>
                <w:rFonts w:ascii="AngsanaUPC" w:hAnsi="AngsanaUPC" w:cs="AngsanaUPC"/>
                <w:sz w:val="28"/>
                <w:cs/>
              </w:rPr>
              <w:t>................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</w:t>
            </w:r>
            <w:r w:rsidR="005B1980">
              <w:rPr>
                <w:rFonts w:ascii="AngsanaUPC" w:hAnsi="AngsanaUPC" w:cs="AngsanaUPC" w:hint="cs"/>
                <w:sz w:val="28"/>
                <w:cs/>
              </w:rPr>
              <w:t>..................</w:t>
            </w:r>
            <w:r>
              <w:rPr>
                <w:rFonts w:ascii="AngsanaUPC" w:hAnsi="AngsanaUPC" w:cs="AngsanaUPC"/>
                <w:sz w:val="28"/>
                <w:cs/>
              </w:rPr>
              <w:t>......</w:t>
            </w:r>
            <w:r w:rsidR="00E155D1" w:rsidRPr="004C1E54">
              <w:rPr>
                <w:rFonts w:ascii="AngsanaUPC" w:hAnsi="AngsanaUPC" w:cs="AngsanaUPC"/>
                <w:sz w:val="28"/>
                <w:cs/>
              </w:rPr>
              <w:t>.</w:t>
            </w:r>
          </w:p>
        </w:tc>
        <w:tc>
          <w:tcPr>
            <w:tcW w:w="567" w:type="dxa"/>
            <w:gridSpan w:val="2"/>
          </w:tcPr>
          <w:p w:rsidR="00E155D1" w:rsidRPr="004C1E54" w:rsidRDefault="00434269" w:rsidP="00E155D1">
            <w:pPr>
              <w:jc w:val="center"/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26</w:t>
            </w:r>
          </w:p>
          <w:p w:rsidR="00767970" w:rsidRDefault="00686CE4" w:rsidP="006B3AB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28</w:t>
            </w:r>
          </w:p>
          <w:p w:rsidR="00434269" w:rsidRDefault="008A7F30" w:rsidP="00510A27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33</w:t>
            </w:r>
          </w:p>
          <w:p w:rsidR="00434269" w:rsidRPr="004C1E54" w:rsidRDefault="008A7F30" w:rsidP="00686CE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38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510A27" w:rsidRDefault="00510A27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ind w:right="-108"/>
              <w:rPr>
                <w:rFonts w:ascii="AngsanaUPC" w:hAnsi="AngsanaUPC" w:cs="AngsanaUPC" w:hint="cs"/>
                <w:b/>
                <w:bCs/>
                <w:sz w:val="24"/>
                <w:szCs w:val="32"/>
              </w:rPr>
            </w:pPr>
          </w:p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lastRenderedPageBreak/>
              <w:t>บทที่ 3</w:t>
            </w:r>
          </w:p>
        </w:tc>
        <w:tc>
          <w:tcPr>
            <w:tcW w:w="7513" w:type="dxa"/>
            <w:gridSpan w:val="2"/>
          </w:tcPr>
          <w:p w:rsidR="00510A27" w:rsidRDefault="00510A27" w:rsidP="00E155D1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  <w:p w:rsidR="00D1008F" w:rsidRDefault="00D1008F" w:rsidP="00E155D1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 w:hint="cs"/>
                <w:b/>
                <w:bCs/>
                <w:sz w:val="24"/>
                <w:szCs w:val="32"/>
              </w:rPr>
            </w:pPr>
          </w:p>
          <w:p w:rsidR="00E155D1" w:rsidRPr="004C1E54" w:rsidRDefault="00557A6D" w:rsidP="00E155D1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lastRenderedPageBreak/>
              <w:t>วิธีดำเนินการวิจัย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510A27" w:rsidRDefault="00510A27" w:rsidP="00686CE4">
            <w:pPr>
              <w:rPr>
                <w:rFonts w:ascii="AngsanaUPC" w:hAnsi="AngsanaUPC" w:cs="AngsanaUPC"/>
                <w:sz w:val="24"/>
                <w:szCs w:val="32"/>
              </w:rPr>
            </w:pPr>
          </w:p>
          <w:p w:rsidR="00510A27" w:rsidRDefault="00510A27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</w:p>
          <w:p w:rsidR="00D1008F" w:rsidRDefault="00D1008F" w:rsidP="00E155D1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</w:p>
          <w:p w:rsidR="00D1008F" w:rsidRDefault="00D1008F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</w:rPr>
            </w:pPr>
          </w:p>
          <w:p w:rsidR="00E155D1" w:rsidRPr="004C1E54" w:rsidRDefault="00D1008F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lastRenderedPageBreak/>
              <w:t>39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4C1E54" w:rsidRDefault="00557A6D" w:rsidP="00415733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3.1   </w:t>
            </w:r>
            <w:r w:rsidR="00516DE0" w:rsidRPr="004C1E54">
              <w:rPr>
                <w:rFonts w:ascii="AngsanaUPC" w:hAnsi="AngsanaUPC" w:cs="AngsanaUPC"/>
                <w:sz w:val="24"/>
                <w:szCs w:val="32"/>
                <w:cs/>
              </w:rPr>
              <w:t>วิธีการ</w:t>
            </w:r>
            <w:r w:rsidR="00415733" w:rsidRPr="004C1E54">
              <w:rPr>
                <w:rFonts w:ascii="AngsanaUPC" w:hAnsi="AngsanaUPC" w:cs="AngsanaUPC"/>
                <w:sz w:val="24"/>
                <w:szCs w:val="32"/>
                <w:cs/>
              </w:rPr>
              <w:t>วิจัย</w:t>
            </w:r>
            <w:r w:rsidR="00516DE0" w:rsidRPr="004C1E54">
              <w:rPr>
                <w:rFonts w:ascii="AngsanaUPC" w:hAnsi="AngsanaUPC" w:cs="AngsanaUPC"/>
                <w:sz w:val="28"/>
                <w:cs/>
              </w:rPr>
              <w:t>.......................</w:t>
            </w:r>
            <w:r w:rsidR="00415733" w:rsidRPr="004C1E54">
              <w:rPr>
                <w:rFonts w:ascii="AngsanaUPC" w:hAnsi="AngsanaUPC" w:cs="AngsanaUPC"/>
                <w:sz w:val="28"/>
                <w:cs/>
              </w:rPr>
              <w:t>..</w:t>
            </w:r>
            <w:r w:rsidR="00516DE0" w:rsidRPr="004C1E54">
              <w:rPr>
                <w:rFonts w:ascii="AngsanaUPC" w:hAnsi="AngsanaUPC" w:cs="AngsanaUPC"/>
                <w:sz w:val="28"/>
                <w:cs/>
              </w:rPr>
              <w:t>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</w:t>
            </w:r>
          </w:p>
        </w:tc>
        <w:tc>
          <w:tcPr>
            <w:tcW w:w="567" w:type="dxa"/>
            <w:gridSpan w:val="2"/>
          </w:tcPr>
          <w:p w:rsidR="00E155D1" w:rsidRPr="004C1E54" w:rsidRDefault="00D1008F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39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434269" w:rsidRDefault="00557A6D" w:rsidP="00434269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8"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3.2   </w:t>
            </w:r>
            <w:r w:rsidR="00526043" w:rsidRPr="004C1E54">
              <w:rPr>
                <w:rFonts w:ascii="AngsanaUPC" w:hAnsi="AngsanaUPC" w:cs="AngsanaUPC"/>
                <w:sz w:val="24"/>
                <w:szCs w:val="32"/>
                <w:cs/>
              </w:rPr>
              <w:t>ประชากรที่ใช้ในการวิจัย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</w:t>
            </w:r>
            <w:r w:rsidR="00526043" w:rsidRPr="004C1E54">
              <w:rPr>
                <w:rFonts w:ascii="AngsanaUPC" w:hAnsi="AngsanaUPC" w:cs="AngsanaUPC"/>
                <w:sz w:val="28"/>
                <w:cs/>
              </w:rPr>
              <w:t>....................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</w:t>
            </w:r>
          </w:p>
        </w:tc>
        <w:tc>
          <w:tcPr>
            <w:tcW w:w="567" w:type="dxa"/>
            <w:gridSpan w:val="2"/>
          </w:tcPr>
          <w:p w:rsidR="00E155D1" w:rsidRPr="004C1E54" w:rsidRDefault="00D1008F" w:rsidP="00E155D1">
            <w:pPr>
              <w:jc w:val="center"/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39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4C1E54" w:rsidRDefault="00557A6D" w:rsidP="004A6237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3.3   </w:t>
            </w:r>
            <w:r w:rsidR="004A6237" w:rsidRPr="004C1E54">
              <w:rPr>
                <w:rFonts w:ascii="AngsanaUPC" w:hAnsi="AngsanaUPC" w:cs="AngsanaUPC"/>
                <w:sz w:val="24"/>
                <w:szCs w:val="32"/>
                <w:cs/>
              </w:rPr>
              <w:t>เครื่องมือที่ใช้ในการวิจัย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</w:t>
            </w:r>
            <w:r w:rsidR="004A6237" w:rsidRPr="004C1E54">
              <w:rPr>
                <w:rFonts w:ascii="AngsanaUPC" w:hAnsi="AngsanaUPC" w:cs="AngsanaUPC"/>
                <w:sz w:val="28"/>
                <w:cs/>
              </w:rPr>
              <w:t>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</w:t>
            </w:r>
          </w:p>
        </w:tc>
        <w:tc>
          <w:tcPr>
            <w:tcW w:w="567" w:type="dxa"/>
            <w:gridSpan w:val="2"/>
          </w:tcPr>
          <w:p w:rsidR="00E155D1" w:rsidRPr="004C1E54" w:rsidRDefault="00D1008F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40</w:t>
            </w:r>
          </w:p>
        </w:tc>
      </w:tr>
      <w:tr w:rsidR="00E155D1" w:rsidRPr="004C1E54" w:rsidTr="003057AF">
        <w:tc>
          <w:tcPr>
            <w:tcW w:w="817" w:type="dxa"/>
            <w:gridSpan w:val="2"/>
          </w:tcPr>
          <w:p w:rsidR="00E155D1" w:rsidRPr="004C1E54" w:rsidRDefault="00E155D1" w:rsidP="00E155D1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  <w:gridSpan w:val="2"/>
          </w:tcPr>
          <w:p w:rsidR="00E155D1" w:rsidRPr="004C1E54" w:rsidRDefault="00557A6D" w:rsidP="004A6237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8"/>
                <w:cs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>3.4   การ</w:t>
            </w:r>
            <w:r w:rsidR="004A6237" w:rsidRPr="004C1E54">
              <w:rPr>
                <w:rFonts w:ascii="AngsanaUPC" w:hAnsi="AngsanaUPC" w:cs="AngsanaUPC"/>
                <w:sz w:val="24"/>
                <w:szCs w:val="32"/>
                <w:cs/>
              </w:rPr>
              <w:t>เก็บรวบรวมข้อมูล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</w:t>
            </w:r>
            <w:r w:rsidR="004A6237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</w:t>
            </w:r>
            <w:r w:rsidR="004A6237" w:rsidRPr="004C1E54">
              <w:rPr>
                <w:rFonts w:ascii="AngsanaUPC" w:hAnsi="AngsanaUPC" w:cs="AngsanaUPC"/>
                <w:sz w:val="28"/>
                <w:cs/>
              </w:rPr>
              <w:t>...........</w:t>
            </w:r>
          </w:p>
        </w:tc>
        <w:tc>
          <w:tcPr>
            <w:tcW w:w="567" w:type="dxa"/>
            <w:gridSpan w:val="2"/>
          </w:tcPr>
          <w:p w:rsidR="00E155D1" w:rsidRPr="004C1E54" w:rsidRDefault="00D1008F" w:rsidP="00E155D1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41</w:t>
            </w:r>
          </w:p>
        </w:tc>
      </w:tr>
    </w:tbl>
    <w:p w:rsidR="00444557" w:rsidRPr="004C1E54" w:rsidRDefault="004A6237" w:rsidP="004A6237">
      <w:pPr>
        <w:spacing w:after="0" w:line="240" w:lineRule="auto"/>
        <w:rPr>
          <w:rFonts w:ascii="AngsanaUPC" w:hAnsi="AngsanaUPC" w:cs="AngsanaUPC"/>
          <w:b/>
          <w:bCs/>
          <w:sz w:val="28"/>
        </w:rPr>
      </w:pPr>
      <w:r w:rsidRPr="004C1E54">
        <w:rPr>
          <w:rFonts w:ascii="AngsanaUPC" w:hAnsi="AngsanaUPC" w:cs="AngsanaUPC"/>
          <w:b/>
          <w:bCs/>
          <w:sz w:val="32"/>
          <w:szCs w:val="40"/>
          <w:cs/>
        </w:rPr>
        <w:tab/>
      </w:r>
      <w:r w:rsidR="0043426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4C1E54">
        <w:rPr>
          <w:rFonts w:ascii="AngsanaUPC" w:hAnsi="AngsanaUPC" w:cs="AngsanaUPC"/>
          <w:sz w:val="32"/>
          <w:szCs w:val="32"/>
          <w:cs/>
        </w:rPr>
        <w:t xml:space="preserve">3.5  </w:t>
      </w:r>
      <w:r w:rsidR="0043426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4C1E54">
        <w:rPr>
          <w:rFonts w:ascii="AngsanaUPC" w:hAnsi="AngsanaUPC" w:cs="AngsanaUPC"/>
          <w:sz w:val="32"/>
          <w:szCs w:val="32"/>
          <w:cs/>
        </w:rPr>
        <w:t>ระยะเวลาในการเก็บข้อมูล</w:t>
      </w:r>
      <w:r w:rsidRPr="004C1E54">
        <w:rPr>
          <w:rFonts w:ascii="AngsanaUPC" w:hAnsi="AngsanaUPC" w:cs="AngsanaUPC"/>
          <w:sz w:val="28"/>
          <w:cs/>
        </w:rPr>
        <w:t>......................................................................................................</w:t>
      </w:r>
      <w:r w:rsidR="00D1008F">
        <w:rPr>
          <w:rFonts w:ascii="AngsanaUPC" w:hAnsi="AngsanaUPC" w:cs="AngsanaUPC"/>
          <w:sz w:val="32"/>
          <w:szCs w:val="32"/>
        </w:rPr>
        <w:t xml:space="preserve">    </w:t>
      </w:r>
      <w:r w:rsidR="00E5644B">
        <w:rPr>
          <w:rFonts w:ascii="AngsanaUPC" w:hAnsi="AngsanaUPC" w:cs="AngsanaUPC"/>
          <w:sz w:val="32"/>
          <w:szCs w:val="32"/>
        </w:rPr>
        <w:t xml:space="preserve"> </w:t>
      </w:r>
      <w:r w:rsidR="00D1008F">
        <w:rPr>
          <w:rFonts w:ascii="AngsanaUPC" w:hAnsi="AngsanaUPC" w:cs="AngsanaUPC"/>
          <w:sz w:val="32"/>
          <w:szCs w:val="32"/>
        </w:rPr>
        <w:t>41</w:t>
      </w:r>
    </w:p>
    <w:p w:rsidR="004A6237" w:rsidRPr="004C1E54" w:rsidRDefault="004A6237" w:rsidP="004A6237">
      <w:pPr>
        <w:spacing w:after="0" w:line="240" w:lineRule="auto"/>
        <w:rPr>
          <w:rFonts w:ascii="AngsanaUPC" w:hAnsi="AngsanaUPC" w:cs="AngsanaUPC"/>
          <w:sz w:val="28"/>
          <w:cs/>
        </w:rPr>
      </w:pPr>
      <w:r w:rsidRPr="004C1E54">
        <w:rPr>
          <w:rFonts w:ascii="AngsanaUPC" w:hAnsi="AngsanaUPC" w:cs="AngsanaUPC"/>
          <w:b/>
          <w:bCs/>
          <w:sz w:val="28"/>
        </w:rPr>
        <w:tab/>
      </w:r>
      <w:r w:rsidR="00434269">
        <w:rPr>
          <w:rFonts w:ascii="AngsanaUPC" w:hAnsi="AngsanaUPC" w:cs="AngsanaUPC"/>
          <w:b/>
          <w:bCs/>
          <w:sz w:val="28"/>
        </w:rPr>
        <w:t xml:space="preserve"> </w:t>
      </w:r>
      <w:r w:rsidRPr="004C1E54">
        <w:rPr>
          <w:rFonts w:ascii="AngsanaUPC" w:hAnsi="AngsanaUPC" w:cs="AngsanaUPC"/>
          <w:sz w:val="32"/>
          <w:szCs w:val="32"/>
        </w:rPr>
        <w:t xml:space="preserve">3.6  </w:t>
      </w:r>
      <w:r w:rsidR="0043426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B0085" w:rsidRPr="004C1E54">
        <w:rPr>
          <w:rFonts w:ascii="AngsanaUPC" w:hAnsi="AngsanaUPC" w:cs="AngsanaUPC"/>
          <w:sz w:val="32"/>
          <w:szCs w:val="32"/>
          <w:cs/>
        </w:rPr>
        <w:t>การประมวลผลและการวิเคราะห์ข้อมูล</w:t>
      </w:r>
      <w:r w:rsidR="001B0085" w:rsidRPr="004C1E54">
        <w:rPr>
          <w:rFonts w:ascii="AngsanaUPC" w:hAnsi="AngsanaUPC" w:cs="AngsanaUPC"/>
          <w:sz w:val="28"/>
          <w:cs/>
        </w:rPr>
        <w:t>................................................................................</w:t>
      </w:r>
      <w:r w:rsidR="00D1008F">
        <w:rPr>
          <w:rFonts w:ascii="AngsanaUPC" w:hAnsi="AngsanaUPC" w:cs="AngsanaUPC" w:hint="cs"/>
          <w:sz w:val="32"/>
          <w:szCs w:val="32"/>
          <w:cs/>
        </w:rPr>
        <w:t xml:space="preserve">    42</w:t>
      </w: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567"/>
      </w:tblGrid>
      <w:tr w:rsidR="00557A6D" w:rsidRPr="004C1E54" w:rsidTr="00444557">
        <w:tc>
          <w:tcPr>
            <w:tcW w:w="817" w:type="dxa"/>
          </w:tcPr>
          <w:p w:rsidR="00557A6D" w:rsidRPr="004C1E54" w:rsidRDefault="00557A6D" w:rsidP="00557A6D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บทที่ 4</w:t>
            </w:r>
          </w:p>
        </w:tc>
        <w:tc>
          <w:tcPr>
            <w:tcW w:w="7513" w:type="dxa"/>
          </w:tcPr>
          <w:p w:rsidR="00557A6D" w:rsidRPr="004C1E54" w:rsidRDefault="00557A6D" w:rsidP="00CC2372">
            <w:pPr>
              <w:ind w:left="-108" w:right="-108" w:firstLine="108"/>
              <w:jc w:val="both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ผลการ</w:t>
            </w:r>
            <w:r w:rsidR="00CC2372"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วิเคราะห์ข้อมูล</w:t>
            </w:r>
            <w:r w:rsidRPr="004C1E54">
              <w:rPr>
                <w:rFonts w:ascii="AngsanaUPC" w:hAnsi="AngsanaUPC" w:cs="AngsanaUPC"/>
                <w:cs/>
              </w:rPr>
              <w:t>.................</w:t>
            </w:r>
            <w:r w:rsidR="00CC2372" w:rsidRPr="004C1E54">
              <w:rPr>
                <w:rFonts w:ascii="AngsanaUPC" w:hAnsi="AngsanaUPC" w:cs="AngsanaUPC"/>
                <w:cs/>
              </w:rPr>
              <w:t>............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</w:t>
            </w:r>
          </w:p>
        </w:tc>
        <w:tc>
          <w:tcPr>
            <w:tcW w:w="567" w:type="dxa"/>
          </w:tcPr>
          <w:p w:rsidR="00557A6D" w:rsidRPr="004C1E54" w:rsidRDefault="00D1008F" w:rsidP="00DF1B84">
            <w:pPr>
              <w:ind w:left="-108" w:right="-108"/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43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557A6D" w:rsidRPr="004C1E54" w:rsidRDefault="009278ED" w:rsidP="001375DC">
            <w:p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4</w:t>
            </w:r>
            <w:r w:rsidR="00557A6D" w:rsidRPr="004C1E54">
              <w:rPr>
                <w:rFonts w:ascii="AngsanaUPC" w:hAnsi="AngsanaUPC" w:cs="AngsanaUPC"/>
                <w:sz w:val="32"/>
                <w:szCs w:val="32"/>
                <w:cs/>
              </w:rPr>
              <w:t>.1</w:t>
            </w:r>
            <w:r w:rsidR="001375D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 w:rsidR="00774276" w:rsidRPr="004C1E54">
              <w:rPr>
                <w:rFonts w:ascii="AngsanaUPC" w:hAnsi="AngsanaUPC" w:cs="AngsanaUPC"/>
                <w:sz w:val="32"/>
                <w:szCs w:val="32"/>
                <w:cs/>
              </w:rPr>
              <w:t>ข้อมูลทั่วไปของผู้ตอบแบบ</w:t>
            </w:r>
            <w:r w:rsidR="001375DC">
              <w:rPr>
                <w:rFonts w:ascii="AngsanaUPC" w:hAnsi="AngsanaUPC" w:cs="AngsanaUPC" w:hint="cs"/>
                <w:sz w:val="32"/>
                <w:szCs w:val="32"/>
                <w:cs/>
              </w:rPr>
              <w:t>สอบถาม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..........................</w:t>
            </w:r>
            <w:r w:rsidR="00774276" w:rsidRPr="004C1E54">
              <w:rPr>
                <w:rFonts w:ascii="AngsanaUPC" w:hAnsi="AngsanaUPC" w:cs="AngsanaUPC"/>
                <w:sz w:val="28"/>
                <w:cs/>
              </w:rPr>
              <w:t>......................</w:t>
            </w:r>
            <w:r w:rsidR="001375DC">
              <w:rPr>
                <w:rFonts w:ascii="AngsanaUPC" w:hAnsi="AngsanaUPC" w:cs="AngsanaUPC"/>
                <w:sz w:val="28"/>
                <w:cs/>
              </w:rPr>
              <w:t>.......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...........................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</w:t>
            </w:r>
          </w:p>
        </w:tc>
        <w:tc>
          <w:tcPr>
            <w:tcW w:w="567" w:type="dxa"/>
          </w:tcPr>
          <w:p w:rsidR="00557A6D" w:rsidRPr="004C1E54" w:rsidRDefault="00D1008F" w:rsidP="00DF1B84">
            <w:pPr>
              <w:jc w:val="center"/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45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557A6D" w:rsidRPr="004C1E54" w:rsidRDefault="009278ED" w:rsidP="001375DC">
            <w:pPr>
              <w:ind w:right="-108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4</w:t>
            </w:r>
            <w:r w:rsidR="00557A6D" w:rsidRPr="004C1E54">
              <w:rPr>
                <w:rFonts w:ascii="AngsanaUPC" w:hAnsi="AngsanaUPC" w:cs="AngsanaUPC"/>
                <w:sz w:val="32"/>
                <w:szCs w:val="32"/>
                <w:cs/>
              </w:rPr>
              <w:t xml:space="preserve">.2   </w:t>
            </w:r>
            <w:r w:rsidR="001375DC" w:rsidRPr="001375DC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ศักยภาพการส่งเสริมการท่องเที่ยวเชิง</w:t>
            </w:r>
            <w:r w:rsidR="00F8083F" w:rsidRPr="00F8083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วัฒนธรรม</w:t>
            </w:r>
            <w:r w:rsidR="001375DC" w:rsidRPr="001375DC"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</w:t>
            </w:r>
            <w:r w:rsidR="00A90482" w:rsidRPr="004C1E54">
              <w:rPr>
                <w:rFonts w:ascii="AngsanaUPC" w:hAnsi="AngsanaUPC" w:cs="AngsanaUPC"/>
                <w:sz w:val="28"/>
                <w:cs/>
              </w:rPr>
              <w:t>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</w:t>
            </w:r>
            <w:r w:rsidR="00F8083F">
              <w:rPr>
                <w:rFonts w:ascii="AngsanaUPC" w:hAnsi="AngsanaUPC" w:cs="AngsanaUPC" w:hint="cs"/>
                <w:sz w:val="28"/>
                <w:cs/>
              </w:rPr>
              <w:t>........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46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EE7114" w:rsidRPr="004C1E54" w:rsidRDefault="009278ED" w:rsidP="00EE7114">
            <w:pPr>
              <w:ind w:right="-108"/>
              <w:rPr>
                <w:rFonts w:ascii="AngsanaUPC" w:hAnsi="AngsanaUPC" w:cs="AngsanaUPC"/>
                <w:sz w:val="28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4</w:t>
            </w:r>
            <w:r w:rsidR="00557A6D" w:rsidRPr="004C1E54">
              <w:rPr>
                <w:rFonts w:ascii="AngsanaUPC" w:hAnsi="AngsanaUPC" w:cs="AngsanaUPC"/>
                <w:sz w:val="32"/>
                <w:szCs w:val="32"/>
                <w:cs/>
              </w:rPr>
              <w:t xml:space="preserve">.3   </w:t>
            </w:r>
            <w:r w:rsidR="001375DC" w:rsidRPr="001375DC">
              <w:rPr>
                <w:rFonts w:asciiTheme="majorBidi" w:hAnsiTheme="majorBidi" w:cstheme="majorBidi"/>
                <w:sz w:val="32"/>
                <w:szCs w:val="32"/>
                <w:cs/>
              </w:rPr>
              <w:t>ข้อเสนอแนะ</w:t>
            </w:r>
            <w:r w:rsidR="00F8083F">
              <w:rPr>
                <w:rFonts w:asciiTheme="majorBidi" w:hAnsiTheme="majorBidi" w:cstheme="majorBidi"/>
                <w:sz w:val="32"/>
                <w:szCs w:val="32"/>
                <w:cs/>
              </w:rPr>
              <w:t>การพัฒนาการท่องเที่ยวเชิงวัฒนธรรม</w:t>
            </w:r>
            <w:r w:rsidR="001375DC" w:rsidRPr="001375DC">
              <w:rPr>
                <w:rFonts w:asciiTheme="majorBidi" w:hAnsiTheme="majorBidi" w:cstheme="majorBidi"/>
                <w:sz w:val="32"/>
                <w:szCs w:val="32"/>
                <w:cs/>
              </w:rPr>
              <w:t>ของชุมชนจังหวัดเพชรบูรณ์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</w:t>
            </w:r>
          </w:p>
          <w:p w:rsidR="00557A6D" w:rsidRPr="001375DC" w:rsidRDefault="00EE7114" w:rsidP="001375DC">
            <w:pPr>
              <w:tabs>
                <w:tab w:val="left" w:pos="851"/>
              </w:tabs>
              <w:ind w:right="-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  <w:cs/>
              </w:rPr>
              <w:t>4.4</w:t>
            </w:r>
            <w:r w:rsidR="001375DC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</w:t>
            </w:r>
            <w:r w:rsidR="001375DC" w:rsidRPr="001375DC">
              <w:rPr>
                <w:rFonts w:ascii="AngsanaUPC" w:hAnsi="AngsanaUPC" w:cs="AngsanaUPC"/>
                <w:sz w:val="32"/>
                <w:szCs w:val="32"/>
                <w:cs/>
              </w:rPr>
              <w:t>ข้อมูลทั่วไปของผู้ตอบแบบ</w:t>
            </w:r>
            <w:r w:rsidR="001375DC" w:rsidRPr="001375DC">
              <w:rPr>
                <w:rFonts w:ascii="AngsanaUPC" w:hAnsi="AngsanaUPC" w:cs="AngsanaUPC" w:hint="cs"/>
                <w:sz w:val="32"/>
                <w:szCs w:val="32"/>
                <w:cs/>
              </w:rPr>
              <w:t>สัมภาษณ์</w:t>
            </w:r>
            <w:r w:rsidR="001375DC">
              <w:rPr>
                <w:rFonts w:ascii="AngsanaUPC" w:hAnsi="AngsanaUPC" w:cs="AngsanaUPC"/>
                <w:sz w:val="28"/>
                <w:cs/>
              </w:rPr>
              <w:t>........</w:t>
            </w:r>
            <w:bookmarkStart w:id="0" w:name="_GoBack"/>
            <w:bookmarkEnd w:id="0"/>
            <w:r w:rsidR="001375DC">
              <w:rPr>
                <w:rFonts w:ascii="AngsanaUPC" w:hAnsi="AngsanaUPC" w:cs="AngsanaUPC"/>
                <w:sz w:val="28"/>
                <w:cs/>
              </w:rPr>
              <w:t>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</w:t>
            </w:r>
            <w:r w:rsidRPr="004C1E54">
              <w:rPr>
                <w:rFonts w:ascii="AngsanaUPC" w:hAnsi="AngsanaUPC" w:cs="AngsanaUPC"/>
                <w:sz w:val="28"/>
                <w:cs/>
              </w:rPr>
              <w:t>.</w:t>
            </w:r>
            <w:r w:rsidR="001375DC">
              <w:rPr>
                <w:rFonts w:ascii="AngsanaUPC" w:hAnsi="AngsanaUPC" w:cs="AngsanaUPC" w:hint="cs"/>
                <w:sz w:val="28"/>
                <w:cs/>
              </w:rPr>
              <w:t>...................................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52</w:t>
            </w:r>
          </w:p>
          <w:p w:rsidR="00EE7114" w:rsidRPr="004C1E54" w:rsidRDefault="00F8083F" w:rsidP="00DF1B84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53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9278ED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 xml:space="preserve">บทที่ </w:t>
            </w:r>
            <w:r w:rsidR="009278ED"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5</w:t>
            </w:r>
          </w:p>
        </w:tc>
        <w:tc>
          <w:tcPr>
            <w:tcW w:w="7513" w:type="dxa"/>
          </w:tcPr>
          <w:p w:rsidR="00557A6D" w:rsidRPr="004C1E54" w:rsidRDefault="009278ED" w:rsidP="009278ED">
            <w:pPr>
              <w:ind w:right="-108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สรุปผล อภิปรายผล และข้อเสนอแนะ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........................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55</w:t>
            </w:r>
          </w:p>
        </w:tc>
      </w:tr>
      <w:tr w:rsidR="00557A6D" w:rsidRPr="004C1E54" w:rsidTr="00444557">
        <w:trPr>
          <w:trHeight w:val="417"/>
        </w:trPr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557A6D" w:rsidRPr="004C1E54" w:rsidRDefault="009278ED" w:rsidP="009278ED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>5</w:t>
            </w:r>
            <w:r w:rsidR="00557A6D"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.1   </w:t>
            </w: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>สรุปผลการวิจัย</w:t>
            </w:r>
            <w:r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</w:t>
            </w:r>
            <w:r w:rsidR="00557A6D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55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557A6D" w:rsidRPr="004C1E54" w:rsidRDefault="009278ED" w:rsidP="00AC6E99">
            <w:pPr>
              <w:ind w:right="-108"/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>5</w:t>
            </w:r>
            <w:r w:rsidR="00557A6D"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.2   </w:t>
            </w:r>
            <w:r w:rsidR="00D54361" w:rsidRPr="004C1E54">
              <w:rPr>
                <w:rFonts w:ascii="AngsanaUPC" w:hAnsi="AngsanaUPC" w:cs="AngsanaUPC"/>
                <w:sz w:val="32"/>
                <w:szCs w:val="32"/>
                <w:cs/>
              </w:rPr>
              <w:t>อภิปรายผลการวิจัย</w:t>
            </w:r>
            <w:r w:rsidR="00D54361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................................................................................................................</w:t>
            </w:r>
            <w:r w:rsidR="00AC6E99" w:rsidRPr="004C1E54">
              <w:rPr>
                <w:rFonts w:ascii="AngsanaUPC" w:hAnsi="AngsanaUPC" w:cs="AngsanaUPC"/>
                <w:sz w:val="28"/>
                <w:cs/>
              </w:rPr>
              <w:t>..</w:t>
            </w:r>
            <w:r w:rsidR="00D54361" w:rsidRPr="004C1E54">
              <w:rPr>
                <w:rFonts w:ascii="AngsanaUPC" w:hAnsi="AngsanaUPC" w:cs="AngsanaUPC"/>
                <w:sz w:val="28"/>
                <w:cs/>
              </w:rPr>
              <w:t xml:space="preserve">. 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59</w:t>
            </w:r>
          </w:p>
        </w:tc>
      </w:tr>
      <w:tr w:rsidR="00557A6D" w:rsidRPr="004C1E54" w:rsidTr="00444557">
        <w:tc>
          <w:tcPr>
            <w:tcW w:w="817" w:type="dxa"/>
          </w:tcPr>
          <w:p w:rsidR="00557A6D" w:rsidRPr="004C1E54" w:rsidRDefault="00557A6D" w:rsidP="00DF1B84">
            <w:pPr>
              <w:ind w:right="-108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7513" w:type="dxa"/>
          </w:tcPr>
          <w:p w:rsidR="00557A6D" w:rsidRPr="004C1E54" w:rsidRDefault="009278ED" w:rsidP="00FD57DC">
            <w:pPr>
              <w:ind w:right="-250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>5</w:t>
            </w:r>
            <w:r w:rsidR="00557A6D"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.3   </w:t>
            </w:r>
            <w:r w:rsidR="00AC6E99" w:rsidRPr="004C1E54">
              <w:rPr>
                <w:rFonts w:ascii="AngsanaUPC" w:hAnsi="AngsanaUPC" w:cs="AngsanaUPC"/>
                <w:sz w:val="32"/>
                <w:szCs w:val="32"/>
                <w:cs/>
              </w:rPr>
              <w:t>ข้อเสนอแนะ</w:t>
            </w:r>
            <w:r w:rsidR="00AC6E99" w:rsidRPr="004C1E54">
              <w:rPr>
                <w:rFonts w:ascii="AngsanaUPC" w:hAnsi="AngsanaUPC" w:cs="AngsanaUPC"/>
                <w:sz w:val="28"/>
                <w:cs/>
              </w:rPr>
              <w:t>.............................</w:t>
            </w:r>
            <w:r w:rsidR="00FD57DC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....................................................................................</w:t>
            </w:r>
            <w:r w:rsidR="00AC6E99" w:rsidRPr="004C1E54">
              <w:rPr>
                <w:rFonts w:ascii="AngsanaUPC" w:hAnsi="AngsanaUPC" w:cs="AngsanaUPC"/>
                <w:sz w:val="28"/>
                <w:cs/>
              </w:rPr>
              <w:t>..............</w:t>
            </w:r>
          </w:p>
        </w:tc>
        <w:tc>
          <w:tcPr>
            <w:tcW w:w="567" w:type="dxa"/>
          </w:tcPr>
          <w:p w:rsidR="00557A6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60</w:t>
            </w:r>
          </w:p>
        </w:tc>
      </w:tr>
      <w:tr w:rsidR="009278ED" w:rsidRPr="004C1E54" w:rsidTr="00444557">
        <w:tc>
          <w:tcPr>
            <w:tcW w:w="8330" w:type="dxa"/>
            <w:gridSpan w:val="2"/>
          </w:tcPr>
          <w:p w:rsidR="009278ED" w:rsidRPr="004C1E54" w:rsidRDefault="009278ED" w:rsidP="00DF1B84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บรรณานุกรม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9278ED" w:rsidRPr="004C1E54" w:rsidRDefault="00F8083F" w:rsidP="00DF1B84">
            <w:pPr>
              <w:jc w:val="center"/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61</w:t>
            </w:r>
          </w:p>
        </w:tc>
      </w:tr>
      <w:tr w:rsidR="009278ED" w:rsidRPr="004C1E54" w:rsidTr="00444557">
        <w:tc>
          <w:tcPr>
            <w:tcW w:w="8330" w:type="dxa"/>
            <w:gridSpan w:val="2"/>
          </w:tcPr>
          <w:p w:rsidR="009278ED" w:rsidRPr="004C1E54" w:rsidRDefault="009278ED" w:rsidP="00DF1B84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ภาคผนวก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9278ED" w:rsidRPr="004C1E54" w:rsidRDefault="00E5644B" w:rsidP="00DF1B84">
            <w:pPr>
              <w:jc w:val="center"/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64</w:t>
            </w:r>
          </w:p>
        </w:tc>
      </w:tr>
      <w:tr w:rsidR="00444557" w:rsidRPr="004C1E54" w:rsidTr="00444557">
        <w:tc>
          <w:tcPr>
            <w:tcW w:w="817" w:type="dxa"/>
          </w:tcPr>
          <w:p w:rsidR="00444557" w:rsidRPr="004C1E54" w:rsidRDefault="00444557" w:rsidP="00DF1B84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</w:p>
        </w:tc>
        <w:tc>
          <w:tcPr>
            <w:tcW w:w="7513" w:type="dxa"/>
          </w:tcPr>
          <w:p w:rsidR="00444557" w:rsidRDefault="00444557" w:rsidP="00FD57DC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ภาคผนวก  ก  </w:t>
            </w:r>
            <w:r w:rsidR="00FD57DC" w:rsidRPr="004C1E54">
              <w:rPr>
                <w:rFonts w:ascii="AngsanaUPC" w:hAnsi="AngsanaUPC" w:cs="AngsanaUPC"/>
                <w:sz w:val="24"/>
                <w:szCs w:val="32"/>
                <w:cs/>
              </w:rPr>
              <w:t>แบบสอบถามเพื่อใช้ในการวิจัย</w:t>
            </w:r>
            <w:r w:rsidRPr="004C1E54">
              <w:rPr>
                <w:rFonts w:ascii="AngsanaUPC" w:hAnsi="AngsanaUPC" w:cs="AngsanaUPC"/>
                <w:cs/>
              </w:rPr>
              <w:t>.....................</w:t>
            </w:r>
            <w:r w:rsidR="00FD57DC" w:rsidRPr="004C1E54">
              <w:rPr>
                <w:rFonts w:ascii="AngsanaUPC" w:hAnsi="AngsanaUPC" w:cs="AngsanaUPC"/>
                <w:cs/>
              </w:rPr>
              <w:t>........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</w:t>
            </w:r>
          </w:p>
          <w:p w:rsidR="00C27C08" w:rsidRPr="00C27C08" w:rsidRDefault="00C27C08" w:rsidP="00C27C08">
            <w:pPr>
              <w:rPr>
                <w:rFonts w:asciiTheme="majorBidi" w:hAnsiTheme="majorBidi" w:cstheme="majorBidi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24"/>
                <w:szCs w:val="32"/>
                <w:cs/>
              </w:rPr>
              <w:t>ภาคผนวก  ข</w:t>
            </w:r>
            <w:r w:rsidRPr="004C1E54">
              <w:rPr>
                <w:rFonts w:ascii="AngsanaUPC" w:hAnsi="AngsanaUPC" w:cs="AngsanaUPC"/>
                <w:sz w:val="24"/>
                <w:szCs w:val="32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ภาพประกอบการ</w:t>
            </w:r>
            <w:r w:rsidRPr="008F6ED1">
              <w:rPr>
                <w:rFonts w:asciiTheme="majorBidi" w:hAnsiTheme="majorBidi" w:cstheme="majorBidi"/>
                <w:sz w:val="32"/>
                <w:szCs w:val="32"/>
                <w:cs/>
              </w:rPr>
              <w:t>ตอบแบบสอบถามเพื่อการวิจัย</w:t>
            </w:r>
            <w:r>
              <w:rPr>
                <w:rFonts w:asciiTheme="majorBidi" w:hAnsiTheme="majorBidi" w:cstheme="majorBidi" w:hint="cs"/>
                <w:sz w:val="28"/>
                <w:cs/>
              </w:rPr>
              <w:t>............................................</w:t>
            </w:r>
            <w:r w:rsidRPr="008F6ED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444557" w:rsidRDefault="00E5644B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65</w:t>
            </w:r>
          </w:p>
          <w:p w:rsidR="00C27C08" w:rsidRPr="004C1E54" w:rsidRDefault="00C27C08" w:rsidP="00C27C08">
            <w:pPr>
              <w:rPr>
                <w:rFonts w:ascii="AngsanaUPC" w:hAnsi="AngsanaUPC" w:cs="AngsanaUPC" w:hint="cs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73</w:t>
            </w:r>
          </w:p>
        </w:tc>
      </w:tr>
      <w:tr w:rsidR="00444557" w:rsidRPr="004C1E54" w:rsidTr="00444557">
        <w:tc>
          <w:tcPr>
            <w:tcW w:w="8330" w:type="dxa"/>
            <w:gridSpan w:val="2"/>
          </w:tcPr>
          <w:p w:rsidR="00444557" w:rsidRPr="004C1E54" w:rsidRDefault="00444557" w:rsidP="00DF1B84">
            <w:pPr>
              <w:tabs>
                <w:tab w:val="left" w:pos="1123"/>
                <w:tab w:val="left" w:pos="1440"/>
                <w:tab w:val="left" w:pos="1710"/>
              </w:tabs>
              <w:ind w:right="-108"/>
              <w:rPr>
                <w:rFonts w:ascii="AngsanaUPC" w:hAnsi="AngsanaUPC" w:cs="AngsanaUPC"/>
                <w:sz w:val="24"/>
                <w:szCs w:val="32"/>
                <w:cs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ประวัติผู้วิจัย</w:t>
            </w:r>
            <w:r w:rsidRPr="004C1E54">
              <w:rPr>
                <w:rFonts w:ascii="AngsanaUPC" w:hAnsi="AngsanaUPC" w:cs="AngsanaUPC"/>
                <w:cs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444557" w:rsidRPr="004C1E54" w:rsidRDefault="00E5644B" w:rsidP="00904AAA">
            <w:pPr>
              <w:rPr>
                <w:rFonts w:ascii="AngsanaUPC" w:hAnsi="AngsanaUPC" w:cs="AngsanaUPC"/>
                <w:sz w:val="24"/>
                <w:szCs w:val="32"/>
                <w:cs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 xml:space="preserve"> </w:t>
            </w:r>
            <w:r w:rsidR="00C27C08">
              <w:rPr>
                <w:rFonts w:ascii="AngsanaUPC" w:hAnsi="AngsanaUPC" w:cs="AngsanaUPC" w:hint="cs"/>
                <w:sz w:val="24"/>
                <w:szCs w:val="32"/>
                <w:cs/>
              </w:rPr>
              <w:t>74</w:t>
            </w:r>
          </w:p>
        </w:tc>
      </w:tr>
    </w:tbl>
    <w:p w:rsidR="00D61A10" w:rsidRPr="004C1E54" w:rsidRDefault="00D61A10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4C672F" w:rsidRPr="004C1E54" w:rsidRDefault="004C672F" w:rsidP="00E155D1">
      <w:pPr>
        <w:spacing w:after="0" w:line="240" w:lineRule="auto"/>
        <w:rPr>
          <w:rFonts w:ascii="AngsanaUPC" w:hAnsi="AngsanaUPC" w:cs="AngsanaUPC"/>
        </w:rPr>
      </w:pPr>
    </w:p>
    <w:p w:rsidR="007F5CCF" w:rsidRDefault="007F5CCF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510A27" w:rsidRPr="004C1E54" w:rsidRDefault="00510A27" w:rsidP="00E155D1">
      <w:pPr>
        <w:spacing w:after="0" w:line="240" w:lineRule="auto"/>
        <w:rPr>
          <w:rFonts w:ascii="AngsanaUPC" w:hAnsi="AngsanaUPC" w:cs="AngsanaUPC"/>
        </w:rPr>
      </w:pPr>
    </w:p>
    <w:p w:rsidR="007F5CCF" w:rsidRPr="004C1E54" w:rsidRDefault="007F5CCF" w:rsidP="007F5CCF">
      <w:pPr>
        <w:spacing w:after="0" w:line="240" w:lineRule="auto"/>
        <w:jc w:val="center"/>
        <w:rPr>
          <w:rFonts w:ascii="AngsanaUPC" w:hAnsi="AngsanaUPC" w:cs="AngsanaUPC"/>
          <w:sz w:val="36"/>
          <w:szCs w:val="36"/>
        </w:rPr>
      </w:pPr>
      <w:r w:rsidRPr="004C1E54">
        <w:rPr>
          <w:rFonts w:ascii="AngsanaUPC" w:hAnsi="AngsanaUPC" w:cs="AngsanaUPC"/>
          <w:sz w:val="36"/>
          <w:szCs w:val="36"/>
          <w:cs/>
        </w:rPr>
        <w:t>(</w:t>
      </w:r>
      <w:r w:rsidR="00E5644B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EB2291" w:rsidRPr="004C1E54">
        <w:rPr>
          <w:rFonts w:ascii="AngsanaUPC" w:hAnsi="AngsanaUPC" w:cs="AngsanaUPC"/>
          <w:sz w:val="36"/>
          <w:szCs w:val="36"/>
          <w:cs/>
        </w:rPr>
        <w:t>จ</w:t>
      </w:r>
      <w:r w:rsidR="00E5644B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Pr="004C1E54">
        <w:rPr>
          <w:rFonts w:ascii="AngsanaUPC" w:hAnsi="AngsanaUPC" w:cs="AngsanaUPC"/>
          <w:sz w:val="36"/>
          <w:szCs w:val="36"/>
          <w:cs/>
        </w:rPr>
        <w:t>)</w:t>
      </w:r>
    </w:p>
    <w:p w:rsidR="007F5CCF" w:rsidRPr="004C1E54" w:rsidRDefault="007F5CCF" w:rsidP="004C672F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</w:p>
    <w:p w:rsidR="004C672F" w:rsidRPr="004C1E54" w:rsidRDefault="004C672F" w:rsidP="004C672F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  <w:r w:rsidRPr="004C1E54">
        <w:rPr>
          <w:rFonts w:ascii="AngsanaUPC" w:hAnsi="AngsanaUPC" w:cs="AngsanaUPC"/>
          <w:b/>
          <w:bCs/>
          <w:sz w:val="32"/>
          <w:szCs w:val="40"/>
          <w:cs/>
        </w:rPr>
        <w:t>สารบัญตาราง</w:t>
      </w:r>
    </w:p>
    <w:p w:rsidR="004C672F" w:rsidRPr="004C1E54" w:rsidRDefault="004C672F" w:rsidP="004C672F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567"/>
      </w:tblGrid>
      <w:tr w:rsidR="004C672F" w:rsidRPr="004C1E54" w:rsidTr="009C63E8">
        <w:tc>
          <w:tcPr>
            <w:tcW w:w="8330" w:type="dxa"/>
            <w:gridSpan w:val="2"/>
          </w:tcPr>
          <w:p w:rsidR="004C672F" w:rsidRPr="004C1E54" w:rsidRDefault="004C672F" w:rsidP="00DF1B84">
            <w:pPr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567" w:type="dxa"/>
          </w:tcPr>
          <w:p w:rsidR="004C672F" w:rsidRPr="004C1E54" w:rsidRDefault="004C672F" w:rsidP="004C672F">
            <w:pPr>
              <w:ind w:left="-108" w:right="-108"/>
              <w:jc w:val="center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หน้า</w:t>
            </w:r>
          </w:p>
        </w:tc>
      </w:tr>
      <w:tr w:rsidR="004C672F" w:rsidRPr="004C1E54" w:rsidTr="009C63E8">
        <w:tc>
          <w:tcPr>
            <w:tcW w:w="675" w:type="dxa"/>
          </w:tcPr>
          <w:p w:rsidR="004C672F" w:rsidRPr="004C1E54" w:rsidRDefault="004C672F" w:rsidP="004C672F">
            <w:pPr>
              <w:ind w:left="-142" w:right="-108"/>
              <w:jc w:val="right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ตารางที่</w:t>
            </w:r>
          </w:p>
        </w:tc>
        <w:tc>
          <w:tcPr>
            <w:tcW w:w="7655" w:type="dxa"/>
          </w:tcPr>
          <w:p w:rsidR="004C672F" w:rsidRPr="004C1E54" w:rsidRDefault="004C672F" w:rsidP="00DF1B84">
            <w:pPr>
              <w:ind w:left="-108" w:right="-108" w:firstLine="108"/>
              <w:jc w:val="both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567" w:type="dxa"/>
          </w:tcPr>
          <w:p w:rsidR="004C672F" w:rsidRPr="004C1E54" w:rsidRDefault="004C672F" w:rsidP="00DF1B84">
            <w:pPr>
              <w:ind w:left="-108" w:right="-108"/>
              <w:jc w:val="center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</w:tr>
      <w:tr w:rsidR="004C672F" w:rsidRPr="004C1E54" w:rsidTr="0081048B">
        <w:tc>
          <w:tcPr>
            <w:tcW w:w="675" w:type="dxa"/>
          </w:tcPr>
          <w:p w:rsidR="004C672F" w:rsidRPr="004C1E54" w:rsidRDefault="004C672F" w:rsidP="004C672F">
            <w:pPr>
              <w:ind w:right="-108"/>
              <w:jc w:val="right"/>
              <w:rPr>
                <w:rFonts w:ascii="AngsanaUPC" w:hAnsi="AngsanaUPC" w:cs="AngsanaUPC"/>
                <w:sz w:val="24"/>
                <w:szCs w:val="32"/>
              </w:rPr>
            </w:pPr>
          </w:p>
        </w:tc>
        <w:tc>
          <w:tcPr>
            <w:tcW w:w="7655" w:type="dxa"/>
          </w:tcPr>
          <w:p w:rsidR="004C672F" w:rsidRPr="0081048B" w:rsidRDefault="00F47279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81048B">
              <w:rPr>
                <w:rFonts w:ascii="AngsanaUPC" w:hAnsi="AngsanaUPC" w:cs="AngsanaUPC"/>
                <w:sz w:val="32"/>
                <w:szCs w:val="32"/>
                <w:cs/>
              </w:rPr>
              <w:t>ข้อมูลทั่วไปของผู้ตอบแบบ</w:t>
            </w:r>
            <w:r w:rsidR="0081048B" w:rsidRPr="0081048B">
              <w:rPr>
                <w:rFonts w:ascii="AngsanaUPC" w:hAnsi="AngsanaUPC" w:cs="AngsanaUPC" w:hint="cs"/>
                <w:sz w:val="32"/>
                <w:szCs w:val="32"/>
                <w:cs/>
              </w:rPr>
              <w:t>สอบถา</w:t>
            </w:r>
            <w:r w:rsidR="0081048B">
              <w:rPr>
                <w:rFonts w:ascii="AngsanaUPC" w:hAnsi="AngsanaUPC" w:cs="AngsanaUPC" w:hint="cs"/>
                <w:sz w:val="32"/>
                <w:szCs w:val="32"/>
                <w:cs/>
              </w:rPr>
              <w:t>ม</w:t>
            </w:r>
            <w:r w:rsidR="0081048B"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.................................................................................</w:t>
            </w:r>
          </w:p>
          <w:p w:rsidR="0081048B" w:rsidRP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81048B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ศักยภาพการ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ส่งเสริมการท่องเที่ยวเชิงวัฒนธรรม</w:t>
            </w:r>
            <w:r w:rsidRPr="0081048B"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</w:t>
            </w:r>
            <w:r w:rsidR="00E46A83">
              <w:rPr>
                <w:rFonts w:ascii="AngsanaUPC" w:hAnsi="AngsanaUPC" w:cs="AngsanaUPC" w:hint="cs"/>
                <w:sz w:val="28"/>
                <w:cs/>
              </w:rPr>
              <w:t>........</w:t>
            </w:r>
          </w:p>
          <w:p w:rsidR="0081048B" w:rsidRP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ระดับความคิดเห็น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การส่งเสริม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การท่องเที่ยวเชิง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วัฒนธรรม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 ด้านการเข้าถึง</w:t>
            </w:r>
            <w:r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.............................................................</w:t>
            </w:r>
            <w:r w:rsidR="00E46A83">
              <w:rPr>
                <w:rFonts w:ascii="AngsanaUPC" w:hAnsi="AngsanaUPC" w:cs="AngsanaUPC" w:hint="cs"/>
                <w:sz w:val="28"/>
                <w:cs/>
              </w:rPr>
              <w:t>...........................</w:t>
            </w:r>
          </w:p>
          <w:p w:rsid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ระดับความคิดเห็น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การส่งเสริม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การท่องเที่ยวเชิง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วัฒนธรรม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 ด้านสิ่งดึงดูดใจ</w:t>
            </w:r>
            <w:r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...................................................................</w:t>
            </w:r>
            <w:r w:rsidR="00E46A83">
              <w:rPr>
                <w:rFonts w:ascii="AngsanaUPC" w:hAnsi="AngsanaUPC" w:cs="AngsanaUPC" w:hint="cs"/>
                <w:sz w:val="28"/>
                <w:cs/>
              </w:rPr>
              <w:t>...................</w:t>
            </w:r>
          </w:p>
          <w:p w:rsid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ระดับความคิดเห็น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การส่งเสริม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การท่องเที่ยวเชิง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วัฒนธรรม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 ด้านความปลอดภัย</w:t>
            </w:r>
            <w:r>
              <w:rPr>
                <w:rFonts w:ascii="AngsanaUPC" w:hAnsi="AngsanaUPC" w:cs="AngsanaUPC" w:hint="cs"/>
                <w:sz w:val="28"/>
                <w:cs/>
              </w:rPr>
              <w:t>...........................................................</w:t>
            </w:r>
            <w:r w:rsidR="00E46A83">
              <w:rPr>
                <w:rFonts w:ascii="AngsanaUPC" w:hAnsi="AngsanaUPC" w:cs="AngsanaUPC" w:hint="cs"/>
                <w:sz w:val="28"/>
                <w:cs/>
              </w:rPr>
              <w:t>....................</w:t>
            </w:r>
          </w:p>
          <w:p w:rsid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ระดับความคิดเห็น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การส่งเสริม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การท่องเที่ยวเชิง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วัฒนธรรม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 ด้านสิ่งอำนวยความสะดวก</w:t>
            </w:r>
            <w:r>
              <w:rPr>
                <w:rFonts w:ascii="AngsanaUPC" w:hAnsi="AngsanaUPC" w:cs="AngsanaUPC" w:hint="cs"/>
                <w:sz w:val="28"/>
                <w:cs/>
              </w:rPr>
              <w:t>............................................</w:t>
            </w:r>
            <w:r w:rsidR="00E46A83">
              <w:rPr>
                <w:rFonts w:ascii="AngsanaUPC" w:hAnsi="AngsanaUPC" w:cs="AngsanaUPC" w:hint="cs"/>
                <w:sz w:val="28"/>
                <w:cs/>
              </w:rPr>
              <w:t>.....................</w:t>
            </w:r>
          </w:p>
          <w:p w:rsidR="0081048B" w:rsidRPr="0081048B" w:rsidRDefault="0081048B" w:rsidP="0081048B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1B35E7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ระดับความคิดเห็น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ศักยภาพ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การส่งเสริม</w:t>
            </w:r>
            <w:r w:rsidRPr="00540049">
              <w:rPr>
                <w:rFonts w:ascii="AngsanaUPC" w:hAnsi="AngsanaUPC" w:cs="AngsanaUPC" w:hint="cs"/>
                <w:sz w:val="32"/>
                <w:szCs w:val="32"/>
                <w:cs/>
              </w:rPr>
              <w:t>การท่องเที่ยวเชิง</w:t>
            </w:r>
            <w:r w:rsidR="00E46A83">
              <w:rPr>
                <w:rFonts w:ascii="AngsanaUPC" w:hAnsi="AngsanaUPC" w:cs="AngsanaUPC" w:hint="cs"/>
                <w:sz w:val="32"/>
                <w:szCs w:val="32"/>
                <w:cs/>
              </w:rPr>
              <w:t>วัฒนธรรม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ของชุมชนจังหวัดเพชรบูรณ์ ด้าน</w:t>
            </w:r>
            <w:r w:rsidRPr="007070ED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ความสามารถในการรองรับนักท่องเที่ยว</w:t>
            </w:r>
            <w:r>
              <w:rPr>
                <w:rFonts w:asciiTheme="majorBidi" w:hAnsiTheme="majorBidi" w:cstheme="majorBidi" w:hint="cs"/>
                <w:sz w:val="28"/>
                <w:cs/>
              </w:rPr>
              <w:t>............</w:t>
            </w:r>
            <w:r w:rsidR="00E46A83">
              <w:rPr>
                <w:rFonts w:asciiTheme="majorBidi" w:hAnsiTheme="majorBidi" w:cstheme="majorBidi" w:hint="cs"/>
                <w:sz w:val="28"/>
                <w:cs/>
              </w:rPr>
              <w:t>.....................</w:t>
            </w:r>
          </w:p>
        </w:tc>
        <w:tc>
          <w:tcPr>
            <w:tcW w:w="567" w:type="dxa"/>
          </w:tcPr>
          <w:p w:rsidR="004C672F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43</w:t>
            </w:r>
          </w:p>
          <w:p w:rsidR="0081048B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46</w:t>
            </w:r>
          </w:p>
          <w:p w:rsidR="0081048B" w:rsidRDefault="0081048B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81048B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47</w:t>
            </w:r>
          </w:p>
          <w:p w:rsidR="0081048B" w:rsidRDefault="0081048B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81048B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48</w:t>
            </w:r>
          </w:p>
          <w:p w:rsidR="0081048B" w:rsidRDefault="0081048B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81048B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49</w:t>
            </w:r>
          </w:p>
          <w:p w:rsidR="0081048B" w:rsidRDefault="0081048B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81048B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50</w:t>
            </w:r>
          </w:p>
          <w:p w:rsidR="0081048B" w:rsidRDefault="0081048B" w:rsidP="0081048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81048B" w:rsidRPr="004C1E54" w:rsidRDefault="00E46A83" w:rsidP="0081048B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51</w:t>
            </w:r>
          </w:p>
          <w:p w:rsidR="004C672F" w:rsidRPr="004C1E54" w:rsidRDefault="004C672F" w:rsidP="0081048B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</w:p>
        </w:tc>
      </w:tr>
    </w:tbl>
    <w:p w:rsidR="009C12A2" w:rsidRPr="004C1E54" w:rsidRDefault="009C12A2" w:rsidP="00E24F7C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  <w:cs/>
        </w:rPr>
      </w:pPr>
    </w:p>
    <w:p w:rsidR="009C12A2" w:rsidRPr="004C1E54" w:rsidRDefault="009C12A2" w:rsidP="009C12A2">
      <w:pPr>
        <w:rPr>
          <w:rFonts w:ascii="AngsanaUPC" w:hAnsi="AngsanaUPC" w:cs="AngsanaUPC"/>
          <w:sz w:val="32"/>
          <w:szCs w:val="40"/>
          <w:cs/>
        </w:rPr>
      </w:pPr>
    </w:p>
    <w:p w:rsidR="009C12A2" w:rsidRPr="004C1E54" w:rsidRDefault="009C12A2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</w:rPr>
      </w:pPr>
      <w:r w:rsidRPr="004C1E54">
        <w:rPr>
          <w:rFonts w:ascii="AngsanaUPC" w:hAnsi="AngsanaUPC" w:cs="AngsanaUPC"/>
          <w:sz w:val="32"/>
          <w:szCs w:val="40"/>
          <w:cs/>
        </w:rPr>
        <w:tab/>
      </w:r>
    </w:p>
    <w:p w:rsidR="009C12A2" w:rsidRPr="004C1E54" w:rsidRDefault="009C12A2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</w:rPr>
      </w:pPr>
    </w:p>
    <w:p w:rsidR="00E24F7C" w:rsidRDefault="00E24F7C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</w:rPr>
      </w:pPr>
    </w:p>
    <w:p w:rsidR="0081048B" w:rsidRDefault="0081048B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</w:rPr>
      </w:pPr>
    </w:p>
    <w:p w:rsidR="00510A27" w:rsidRPr="004C1E54" w:rsidRDefault="00510A27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</w:rPr>
      </w:pPr>
    </w:p>
    <w:p w:rsidR="00E24F7C" w:rsidRPr="004C1E54" w:rsidRDefault="00E24F7C" w:rsidP="009C12A2">
      <w:pPr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  <w:r w:rsidRPr="004C1E54">
        <w:rPr>
          <w:rFonts w:ascii="AngsanaUPC" w:hAnsi="AngsanaUPC" w:cs="AngsanaUPC"/>
          <w:sz w:val="32"/>
          <w:szCs w:val="32"/>
          <w:cs/>
        </w:rPr>
        <w:lastRenderedPageBreak/>
        <w:t>(</w:t>
      </w:r>
      <w:r w:rsidR="00E46A8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4C1E54">
        <w:rPr>
          <w:rFonts w:ascii="AngsanaUPC" w:hAnsi="AngsanaUPC" w:cs="AngsanaUPC"/>
          <w:sz w:val="32"/>
          <w:szCs w:val="32"/>
          <w:cs/>
        </w:rPr>
        <w:t>ฉ</w:t>
      </w:r>
      <w:r w:rsidR="00E46A8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4C1E54">
        <w:rPr>
          <w:rFonts w:ascii="AngsanaUPC" w:hAnsi="AngsanaUPC" w:cs="AngsanaUPC"/>
          <w:sz w:val="32"/>
          <w:szCs w:val="32"/>
          <w:cs/>
        </w:rPr>
        <w:t>)</w:t>
      </w:r>
    </w:p>
    <w:p w:rsidR="00E24F7C" w:rsidRPr="004C1E54" w:rsidRDefault="00E24F7C" w:rsidP="009C12A2">
      <w:pPr>
        <w:spacing w:after="0" w:line="240" w:lineRule="auto"/>
        <w:jc w:val="center"/>
        <w:rPr>
          <w:rFonts w:ascii="AngsanaUPC" w:hAnsi="AngsanaUPC" w:cs="AngsanaUPC"/>
          <w:sz w:val="32"/>
          <w:szCs w:val="32"/>
          <w:cs/>
        </w:rPr>
      </w:pPr>
    </w:p>
    <w:p w:rsidR="009C12A2" w:rsidRPr="004C1E54" w:rsidRDefault="009C12A2" w:rsidP="009C12A2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  <w:cs/>
        </w:rPr>
      </w:pPr>
      <w:r w:rsidRPr="004C1E54">
        <w:rPr>
          <w:rFonts w:ascii="AngsanaUPC" w:hAnsi="AngsanaUPC" w:cs="AngsanaUPC"/>
          <w:b/>
          <w:bCs/>
          <w:sz w:val="32"/>
          <w:szCs w:val="40"/>
          <w:cs/>
        </w:rPr>
        <w:t>สารบัญ</w:t>
      </w:r>
      <w:r w:rsidR="00E52EFD" w:rsidRPr="004C1E54">
        <w:rPr>
          <w:rFonts w:ascii="AngsanaUPC" w:hAnsi="AngsanaUPC" w:cs="AngsanaUPC"/>
          <w:b/>
          <w:bCs/>
          <w:sz w:val="32"/>
          <w:szCs w:val="40"/>
          <w:cs/>
        </w:rPr>
        <w:t>แผนภูมิ</w:t>
      </w:r>
    </w:p>
    <w:p w:rsidR="009C12A2" w:rsidRPr="004C1E54" w:rsidRDefault="009C12A2" w:rsidP="009C12A2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40"/>
        </w:rPr>
      </w:pP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567"/>
      </w:tblGrid>
      <w:tr w:rsidR="009C12A2" w:rsidRPr="004C1E54" w:rsidTr="00DF1B84">
        <w:tc>
          <w:tcPr>
            <w:tcW w:w="8330" w:type="dxa"/>
            <w:gridSpan w:val="2"/>
          </w:tcPr>
          <w:p w:rsidR="009C12A2" w:rsidRPr="004C1E54" w:rsidRDefault="009C12A2" w:rsidP="00DF1B84">
            <w:pPr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567" w:type="dxa"/>
          </w:tcPr>
          <w:p w:rsidR="009C12A2" w:rsidRPr="004C1E54" w:rsidRDefault="009C12A2" w:rsidP="00DF1B84">
            <w:pPr>
              <w:ind w:left="-108" w:right="-108"/>
              <w:jc w:val="center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หน้า</w:t>
            </w:r>
          </w:p>
        </w:tc>
      </w:tr>
      <w:tr w:rsidR="009C12A2" w:rsidRPr="004C1E54" w:rsidTr="009C12A2">
        <w:tc>
          <w:tcPr>
            <w:tcW w:w="817" w:type="dxa"/>
          </w:tcPr>
          <w:p w:rsidR="009C12A2" w:rsidRPr="004C1E54" w:rsidRDefault="001F12B0" w:rsidP="00DF1B84">
            <w:pPr>
              <w:ind w:left="-142" w:right="-108"/>
              <w:jc w:val="right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  <w:r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แผนภูมิ</w:t>
            </w:r>
            <w:r w:rsidR="009C12A2" w:rsidRPr="004C1E54">
              <w:rPr>
                <w:rFonts w:ascii="AngsanaUPC" w:hAnsi="AngsanaUPC" w:cs="AngsanaUPC"/>
                <w:b/>
                <w:bCs/>
                <w:sz w:val="24"/>
                <w:szCs w:val="32"/>
                <w:cs/>
              </w:rPr>
              <w:t>ที่</w:t>
            </w:r>
          </w:p>
        </w:tc>
        <w:tc>
          <w:tcPr>
            <w:tcW w:w="7513" w:type="dxa"/>
          </w:tcPr>
          <w:p w:rsidR="009C12A2" w:rsidRPr="004C1E54" w:rsidRDefault="009C12A2" w:rsidP="00DF1B84">
            <w:pPr>
              <w:ind w:left="-108" w:right="-108" w:firstLine="108"/>
              <w:jc w:val="both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  <w:tc>
          <w:tcPr>
            <w:tcW w:w="567" w:type="dxa"/>
          </w:tcPr>
          <w:p w:rsidR="009C12A2" w:rsidRPr="004C1E54" w:rsidRDefault="009C12A2" w:rsidP="00DF1B84">
            <w:pPr>
              <w:ind w:left="-108" w:right="-108"/>
              <w:jc w:val="center"/>
              <w:rPr>
                <w:rFonts w:ascii="AngsanaUPC" w:hAnsi="AngsanaUPC" w:cs="AngsanaUPC"/>
                <w:b/>
                <w:bCs/>
                <w:sz w:val="24"/>
                <w:szCs w:val="32"/>
              </w:rPr>
            </w:pPr>
          </w:p>
        </w:tc>
      </w:tr>
      <w:tr w:rsidR="009C12A2" w:rsidRPr="004C1E54" w:rsidTr="009C12A2">
        <w:tc>
          <w:tcPr>
            <w:tcW w:w="817" w:type="dxa"/>
          </w:tcPr>
          <w:p w:rsidR="009C12A2" w:rsidRPr="004C1E54" w:rsidRDefault="009C12A2" w:rsidP="009C12A2">
            <w:pPr>
              <w:ind w:right="-108"/>
              <w:jc w:val="right"/>
              <w:rPr>
                <w:rFonts w:ascii="AngsanaUPC" w:hAnsi="AngsanaUPC" w:cs="AngsanaUPC"/>
                <w:sz w:val="24"/>
                <w:szCs w:val="32"/>
              </w:rPr>
            </w:pPr>
          </w:p>
        </w:tc>
        <w:tc>
          <w:tcPr>
            <w:tcW w:w="7513" w:type="dxa"/>
          </w:tcPr>
          <w:p w:rsidR="009C12A2" w:rsidRPr="004C1E54" w:rsidRDefault="004A213E" w:rsidP="00DF1B84">
            <w:pPr>
              <w:tabs>
                <w:tab w:val="left" w:pos="360"/>
                <w:tab w:val="left" w:pos="1080"/>
                <w:tab w:val="left" w:pos="5534"/>
              </w:tabs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 w:rsidRPr="004C1E54"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81048B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</w:t>
            </w:r>
            <w:r w:rsidR="00E52EFD" w:rsidRPr="004C1E54">
              <w:rPr>
                <w:rFonts w:ascii="AngsanaUPC" w:hAnsi="AngsanaUPC" w:cs="AngsanaUPC"/>
                <w:sz w:val="32"/>
                <w:szCs w:val="32"/>
                <w:cs/>
              </w:rPr>
              <w:t>กรอบแนวคิด</w:t>
            </w:r>
            <w:r w:rsidR="009C12A2" w:rsidRPr="004C1E54">
              <w:rPr>
                <w:rFonts w:ascii="AngsanaUPC" w:hAnsi="AngsanaUPC" w:cs="AngsanaUPC"/>
                <w:sz w:val="32"/>
                <w:szCs w:val="32"/>
                <w:cs/>
              </w:rPr>
              <w:t>ในการวิจัย</w:t>
            </w:r>
            <w:r w:rsidR="009C12A2" w:rsidRPr="004C1E54">
              <w:rPr>
                <w:rFonts w:ascii="AngsanaUPC" w:hAnsi="AngsanaUPC" w:cs="AngsanaUPC"/>
                <w:sz w:val="28"/>
                <w:cs/>
              </w:rPr>
              <w:t>.....................................................</w:t>
            </w:r>
            <w:r w:rsidR="00E52EFD" w:rsidRPr="004C1E54">
              <w:rPr>
                <w:rFonts w:ascii="AngsanaUPC" w:hAnsi="AngsanaUPC" w:cs="AngsanaUPC"/>
                <w:sz w:val="28"/>
                <w:cs/>
              </w:rPr>
              <w:t>........</w:t>
            </w:r>
            <w:r w:rsidR="001F12B0" w:rsidRPr="004C1E54">
              <w:rPr>
                <w:rFonts w:ascii="AngsanaUPC" w:hAnsi="AngsanaUPC" w:cs="AngsanaUPC"/>
                <w:sz w:val="28"/>
                <w:cs/>
              </w:rPr>
              <w:t>.......</w:t>
            </w:r>
            <w:r w:rsidR="009C12A2" w:rsidRPr="004C1E54">
              <w:rPr>
                <w:rFonts w:ascii="AngsanaUPC" w:hAnsi="AngsanaUPC" w:cs="AngsanaUPC"/>
                <w:sz w:val="28"/>
                <w:cs/>
              </w:rPr>
              <w:t>...........................................</w:t>
            </w:r>
          </w:p>
        </w:tc>
        <w:tc>
          <w:tcPr>
            <w:tcW w:w="567" w:type="dxa"/>
            <w:vAlign w:val="bottom"/>
          </w:tcPr>
          <w:p w:rsidR="009C12A2" w:rsidRPr="004C1E54" w:rsidRDefault="00E46A83" w:rsidP="00DF1B84">
            <w:pPr>
              <w:jc w:val="center"/>
              <w:rPr>
                <w:rFonts w:ascii="AngsanaUPC" w:hAnsi="AngsanaUPC" w:cs="AngsanaUPC"/>
                <w:sz w:val="24"/>
                <w:szCs w:val="32"/>
              </w:rPr>
            </w:pPr>
            <w:r>
              <w:rPr>
                <w:rFonts w:ascii="AngsanaUPC" w:hAnsi="AngsanaUPC" w:cs="AngsanaUPC" w:hint="cs"/>
                <w:sz w:val="24"/>
                <w:szCs w:val="32"/>
                <w:cs/>
              </w:rPr>
              <w:t>38</w:t>
            </w:r>
          </w:p>
        </w:tc>
      </w:tr>
    </w:tbl>
    <w:p w:rsidR="009C12A2" w:rsidRPr="004C1E54" w:rsidRDefault="009C12A2" w:rsidP="009C12A2">
      <w:pPr>
        <w:tabs>
          <w:tab w:val="left" w:pos="4830"/>
        </w:tabs>
        <w:rPr>
          <w:rFonts w:ascii="AngsanaUPC" w:hAnsi="AngsanaUPC" w:cs="AngsanaUPC"/>
          <w:sz w:val="32"/>
          <w:szCs w:val="40"/>
          <w:cs/>
        </w:rPr>
      </w:pPr>
    </w:p>
    <w:sectPr w:rsidR="009C12A2" w:rsidRPr="004C1E54" w:rsidSect="00510A27">
      <w:pgSz w:w="12240" w:h="15840"/>
      <w:pgMar w:top="99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0EA7"/>
    <w:multiLevelType w:val="hybridMultilevel"/>
    <w:tmpl w:val="BFF84882"/>
    <w:lvl w:ilvl="0" w:tplc="990AC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4D09EC"/>
    <w:multiLevelType w:val="hybridMultilevel"/>
    <w:tmpl w:val="6428DBF4"/>
    <w:lvl w:ilvl="0" w:tplc="5A4C9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61A10"/>
    <w:rsid w:val="0002219F"/>
    <w:rsid w:val="00057562"/>
    <w:rsid w:val="000F5004"/>
    <w:rsid w:val="001375DC"/>
    <w:rsid w:val="001B0085"/>
    <w:rsid w:val="001D76F3"/>
    <w:rsid w:val="001F12B0"/>
    <w:rsid w:val="00204FB2"/>
    <w:rsid w:val="002B77A8"/>
    <w:rsid w:val="003057AF"/>
    <w:rsid w:val="003300FB"/>
    <w:rsid w:val="0039499D"/>
    <w:rsid w:val="003D4DD1"/>
    <w:rsid w:val="003E612E"/>
    <w:rsid w:val="00415733"/>
    <w:rsid w:val="00434269"/>
    <w:rsid w:val="00444557"/>
    <w:rsid w:val="004A213E"/>
    <w:rsid w:val="004A6237"/>
    <w:rsid w:val="004C195D"/>
    <w:rsid w:val="004C1E54"/>
    <w:rsid w:val="004C672F"/>
    <w:rsid w:val="00510A27"/>
    <w:rsid w:val="00516DE0"/>
    <w:rsid w:val="00526043"/>
    <w:rsid w:val="00543F7C"/>
    <w:rsid w:val="00557A6D"/>
    <w:rsid w:val="0056035B"/>
    <w:rsid w:val="005B1980"/>
    <w:rsid w:val="005D6F3E"/>
    <w:rsid w:val="00605C15"/>
    <w:rsid w:val="00637AA4"/>
    <w:rsid w:val="00686CE4"/>
    <w:rsid w:val="006B3AB4"/>
    <w:rsid w:val="007110B3"/>
    <w:rsid w:val="00767970"/>
    <w:rsid w:val="00774276"/>
    <w:rsid w:val="007A76F3"/>
    <w:rsid w:val="007E5194"/>
    <w:rsid w:val="007F0830"/>
    <w:rsid w:val="007F5CCF"/>
    <w:rsid w:val="0081048B"/>
    <w:rsid w:val="008A7F30"/>
    <w:rsid w:val="008B14C0"/>
    <w:rsid w:val="008E5A04"/>
    <w:rsid w:val="00904AAA"/>
    <w:rsid w:val="009278ED"/>
    <w:rsid w:val="009C12A2"/>
    <w:rsid w:val="009C63E8"/>
    <w:rsid w:val="009C7677"/>
    <w:rsid w:val="009C7D6B"/>
    <w:rsid w:val="009E58FF"/>
    <w:rsid w:val="00A7157A"/>
    <w:rsid w:val="00A90482"/>
    <w:rsid w:val="00A94034"/>
    <w:rsid w:val="00AC6E99"/>
    <w:rsid w:val="00B24F90"/>
    <w:rsid w:val="00B33E9D"/>
    <w:rsid w:val="00BE5560"/>
    <w:rsid w:val="00BF7A41"/>
    <w:rsid w:val="00C27C08"/>
    <w:rsid w:val="00C523C3"/>
    <w:rsid w:val="00CC2372"/>
    <w:rsid w:val="00D1008F"/>
    <w:rsid w:val="00D450AE"/>
    <w:rsid w:val="00D54361"/>
    <w:rsid w:val="00D61A10"/>
    <w:rsid w:val="00D93BCF"/>
    <w:rsid w:val="00D94B08"/>
    <w:rsid w:val="00E046FE"/>
    <w:rsid w:val="00E155D1"/>
    <w:rsid w:val="00E24F7C"/>
    <w:rsid w:val="00E46A83"/>
    <w:rsid w:val="00E52EFD"/>
    <w:rsid w:val="00E5644B"/>
    <w:rsid w:val="00E56E79"/>
    <w:rsid w:val="00E573F9"/>
    <w:rsid w:val="00E757BD"/>
    <w:rsid w:val="00E843DB"/>
    <w:rsid w:val="00EA4472"/>
    <w:rsid w:val="00EB2291"/>
    <w:rsid w:val="00EB24D6"/>
    <w:rsid w:val="00EE7114"/>
    <w:rsid w:val="00F47279"/>
    <w:rsid w:val="00F8083F"/>
    <w:rsid w:val="00FD5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A53FAF-98B6-4FEB-8EE5-8E6B8E2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1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00FB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C0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C0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00C9-DAEC-429D-B0C9-E2FA0ED4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human58</dc:creator>
  <cp:lastModifiedBy>aj-jiraroj</cp:lastModifiedBy>
  <cp:revision>20</cp:revision>
  <cp:lastPrinted>2023-02-17T10:51:00Z</cp:lastPrinted>
  <dcterms:created xsi:type="dcterms:W3CDTF">2016-01-24T06:32:00Z</dcterms:created>
  <dcterms:modified xsi:type="dcterms:W3CDTF">2023-02-17T10:57:00Z</dcterms:modified>
</cp:coreProperties>
</file>